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650" w:rsidRPr="00E9526C" w:rsidRDefault="00566286" w:rsidP="007D7650">
      <w:pPr>
        <w:pStyle w:val="Header"/>
        <w:ind w:left="-142" w:right="-143"/>
        <w:jc w:val="right"/>
        <w:rPr>
          <w:rFonts w:ascii="Arial Narrow" w:hAnsi="Arial Narrow" w:cs="NewsGothicBT-Roman"/>
          <w:b/>
          <w:sz w:val="20"/>
          <w:szCs w:val="20"/>
        </w:rPr>
      </w:pPr>
      <w:bookmarkStart w:id="0" w:name="AppendixA"/>
      <w:r>
        <w:rPr>
          <w:rFonts w:ascii="Arial Narrow" w:hAnsi="Arial Narrow" w:cs="NewsGothicBT-Roman"/>
          <w:b/>
          <w:sz w:val="20"/>
          <w:szCs w:val="20"/>
        </w:rPr>
        <w:t>A</w:t>
      </w:r>
      <w:r w:rsidR="007D7650" w:rsidRPr="00E9526C">
        <w:rPr>
          <w:rFonts w:ascii="Arial Narrow" w:hAnsi="Arial Narrow" w:cs="NewsGothicBT-Roman"/>
          <w:b/>
          <w:sz w:val="20"/>
          <w:szCs w:val="20"/>
        </w:rPr>
        <w:t>ppendix A</w:t>
      </w:r>
      <w:bookmarkEnd w:id="0"/>
    </w:p>
    <w:p w:rsidR="007D7650" w:rsidRPr="007003C3" w:rsidRDefault="007D7650" w:rsidP="007D7650">
      <w:pPr>
        <w:pStyle w:val="Header"/>
        <w:rPr>
          <w:rFonts w:ascii="Arial Narrow" w:hAnsi="Arial Narrow"/>
          <w:b/>
          <w:sz w:val="6"/>
          <w:szCs w:val="6"/>
        </w:rPr>
      </w:pPr>
    </w:p>
    <w:p w:rsidR="007D7650" w:rsidRDefault="007D7650" w:rsidP="007D7650">
      <w:pPr>
        <w:rPr>
          <w:rFonts w:ascii="Arial Narrow" w:hAnsi="Arial Narrow"/>
          <w:sz w:val="8"/>
          <w:szCs w:val="8"/>
        </w:rPr>
      </w:pPr>
    </w:p>
    <w:tbl>
      <w:tblPr>
        <w:tblpPr w:leftFromText="180" w:rightFromText="180" w:vertAnchor="text" w:horzAnchor="margin" w:tblpXSpec="center" w:tblpY="26"/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0"/>
      </w:tblGrid>
      <w:tr w:rsidR="007D7650" w:rsidRPr="00221BFD" w:rsidTr="007F027C">
        <w:trPr>
          <w:trHeight w:val="444"/>
        </w:trPr>
        <w:tc>
          <w:tcPr>
            <w:tcW w:w="9850" w:type="dxa"/>
            <w:shd w:val="clear" w:color="auto" w:fill="365F91"/>
          </w:tcPr>
          <w:p w:rsidR="007D7650" w:rsidRPr="00221BFD" w:rsidRDefault="007D7650" w:rsidP="007D7650">
            <w:pPr>
              <w:pStyle w:val="Header"/>
              <w:ind w:left="1581" w:right="1741"/>
              <w:jc w:val="center"/>
              <w:rPr>
                <w:rFonts w:ascii="Arial Narrow" w:hAnsi="Arial Narrow"/>
                <w:b/>
                <w:color w:val="FFFFFF"/>
                <w:sz w:val="28"/>
                <w:szCs w:val="28"/>
              </w:rPr>
            </w:pPr>
            <w:bookmarkStart w:id="1" w:name="_GoBack"/>
            <w:r>
              <w:rPr>
                <w:rFonts w:ascii="Arial Narrow" w:hAnsi="Arial Narrow"/>
                <w:b/>
                <w:color w:val="FFFFFF"/>
                <w:sz w:val="28"/>
                <w:szCs w:val="28"/>
              </w:rPr>
              <w:t xml:space="preserve">FITNESS FOR HIGHER RISK WORK ASSESSMENT </w:t>
            </w:r>
            <w:bookmarkEnd w:id="1"/>
          </w:p>
        </w:tc>
      </w:tr>
    </w:tbl>
    <w:p w:rsidR="007D7650" w:rsidRPr="007D7650" w:rsidRDefault="007D7650" w:rsidP="007D7650">
      <w:pPr>
        <w:ind w:left="227" w:hanging="227"/>
        <w:rPr>
          <w:rFonts w:ascii="Arial Narrow" w:hAnsi="Arial Narrow"/>
          <w:sz w:val="18"/>
          <w:szCs w:val="18"/>
        </w:rPr>
      </w:pPr>
    </w:p>
    <w:p w:rsidR="007D7650" w:rsidRPr="0019792C" w:rsidRDefault="007F027C" w:rsidP="007D7650">
      <w:pPr>
        <w:rPr>
          <w:rFonts w:ascii="Arial Narrow" w:hAnsi="Arial Narrow"/>
          <w:b/>
          <w:sz w:val="18"/>
          <w:szCs w:val="18"/>
        </w:rPr>
      </w:pPr>
      <w:r w:rsidRPr="0019792C">
        <w:rPr>
          <w:rFonts w:ascii="Arial Narrow" w:hAnsi="Arial Narrow"/>
          <w:b/>
          <w:sz w:val="18"/>
          <w:szCs w:val="18"/>
        </w:rPr>
        <w:t>Information for individuals directed to undertake a fitness for higher risk work assessment.</w:t>
      </w:r>
    </w:p>
    <w:p w:rsidR="00267440" w:rsidRPr="0019792C" w:rsidRDefault="007F027C" w:rsidP="00267440">
      <w:pPr>
        <w:rPr>
          <w:rFonts w:ascii="Arial Narrow" w:hAnsi="Arial Narrow"/>
          <w:sz w:val="18"/>
          <w:szCs w:val="18"/>
        </w:rPr>
      </w:pPr>
      <w:r w:rsidRPr="0019792C">
        <w:rPr>
          <w:rFonts w:ascii="Arial Narrow" w:hAnsi="Arial Narrow"/>
          <w:sz w:val="18"/>
          <w:szCs w:val="18"/>
        </w:rPr>
        <w:t>The University has a duty of care to all staff, students, titleholders, contractors, volunteers and visitors to not allow them to injure themselves or others</w:t>
      </w:r>
      <w:r w:rsidR="00AF7CE2" w:rsidRPr="0019792C">
        <w:rPr>
          <w:rFonts w:ascii="Arial Narrow" w:hAnsi="Arial Narrow"/>
          <w:sz w:val="18"/>
          <w:szCs w:val="18"/>
        </w:rPr>
        <w:t xml:space="preserve"> while undertaking higher risk activities</w:t>
      </w:r>
      <w:r w:rsidRPr="0019792C">
        <w:rPr>
          <w:rFonts w:ascii="Arial Narrow" w:hAnsi="Arial Narrow"/>
          <w:sz w:val="18"/>
          <w:szCs w:val="18"/>
        </w:rPr>
        <w:t xml:space="preserve"> due to being unfit due to the presence of drugs or alcohol.</w:t>
      </w:r>
    </w:p>
    <w:p w:rsidR="00267440" w:rsidRPr="0019792C" w:rsidRDefault="00267440" w:rsidP="00267440">
      <w:pPr>
        <w:rPr>
          <w:rFonts w:ascii="Arial Narrow" w:hAnsi="Arial Narrow"/>
          <w:sz w:val="10"/>
          <w:szCs w:val="10"/>
        </w:rPr>
      </w:pPr>
    </w:p>
    <w:p w:rsidR="000F08EC" w:rsidRDefault="00267440" w:rsidP="00267440">
      <w:pPr>
        <w:rPr>
          <w:rFonts w:ascii="Arial Narrow" w:hAnsi="Arial Narrow"/>
          <w:sz w:val="18"/>
          <w:szCs w:val="18"/>
        </w:rPr>
      </w:pPr>
      <w:r w:rsidRPr="0019792C">
        <w:rPr>
          <w:rFonts w:ascii="Arial Narrow" w:hAnsi="Arial Narrow"/>
          <w:sz w:val="18"/>
          <w:szCs w:val="18"/>
        </w:rPr>
        <w:t xml:space="preserve">Where a Head of School/Branch has agreed that there is a </w:t>
      </w:r>
      <w:r w:rsidR="007F027C" w:rsidRPr="0019792C">
        <w:rPr>
          <w:rFonts w:ascii="Arial Narrow" w:hAnsi="Arial Narrow"/>
          <w:sz w:val="18"/>
          <w:szCs w:val="18"/>
        </w:rPr>
        <w:t xml:space="preserve">reasonably held belief </w:t>
      </w:r>
      <w:r w:rsidRPr="0019792C">
        <w:rPr>
          <w:rFonts w:ascii="Arial Narrow" w:hAnsi="Arial Narrow"/>
          <w:sz w:val="18"/>
          <w:szCs w:val="18"/>
        </w:rPr>
        <w:t xml:space="preserve">that an individual may be unfit due to the presence of drugs or alcohol to undertake higher risk activities they are permitted under the University’s </w:t>
      </w:r>
      <w:hyperlink r:id="rId9" w:history="1">
        <w:r w:rsidRPr="00385825">
          <w:rPr>
            <w:rStyle w:val="Hyperlink"/>
            <w:rFonts w:ascii="Arial Narrow" w:hAnsi="Arial Narrow"/>
            <w:sz w:val="18"/>
            <w:szCs w:val="18"/>
          </w:rPr>
          <w:t>Drugs and alcohol in higher risk work</w:t>
        </w:r>
        <w:r w:rsidR="00385825" w:rsidRPr="00385825">
          <w:rPr>
            <w:rStyle w:val="Hyperlink"/>
            <w:rFonts w:ascii="Arial Narrow" w:hAnsi="Arial Narrow"/>
            <w:sz w:val="18"/>
            <w:szCs w:val="18"/>
          </w:rPr>
          <w:t>places</w:t>
        </w:r>
      </w:hyperlink>
      <w:r w:rsidR="00385825">
        <w:rPr>
          <w:rFonts w:ascii="Arial Narrow" w:hAnsi="Arial Narrow"/>
          <w:sz w:val="18"/>
          <w:szCs w:val="18"/>
        </w:rPr>
        <w:t xml:space="preserve"> handbook chapter</w:t>
      </w:r>
      <w:r w:rsidRPr="0019792C">
        <w:rPr>
          <w:rFonts w:ascii="Arial Narrow" w:hAnsi="Arial Narrow"/>
          <w:sz w:val="18"/>
          <w:szCs w:val="18"/>
        </w:rPr>
        <w:t xml:space="preserve"> to direct an individual to undertake a medical examination to determine if the individual is fit to undertake work.</w:t>
      </w:r>
      <w:r w:rsidR="00D60B4C">
        <w:rPr>
          <w:rFonts w:ascii="Arial Narrow" w:hAnsi="Arial Narrow"/>
          <w:sz w:val="18"/>
          <w:szCs w:val="18"/>
        </w:rPr>
        <w:t xml:space="preserve">  </w:t>
      </w:r>
    </w:p>
    <w:p w:rsidR="00267440" w:rsidRPr="008778DE" w:rsidRDefault="00D60B4C" w:rsidP="00267440">
      <w:pPr>
        <w:rPr>
          <w:rFonts w:ascii="Arial Narrow" w:hAnsi="Arial Narrow"/>
          <w:sz w:val="18"/>
          <w:szCs w:val="18"/>
        </w:rPr>
      </w:pPr>
      <w:r w:rsidRPr="008778DE">
        <w:rPr>
          <w:rFonts w:ascii="Arial Narrow" w:hAnsi="Arial Narrow"/>
          <w:sz w:val="18"/>
          <w:szCs w:val="18"/>
        </w:rPr>
        <w:t xml:space="preserve">(Refer to the HSW </w:t>
      </w:r>
      <w:hyperlink r:id="rId10" w:history="1">
        <w:r w:rsidRPr="008778DE">
          <w:rPr>
            <w:rStyle w:val="Hyperlink"/>
            <w:rFonts w:ascii="Arial Narrow" w:hAnsi="Arial Narrow"/>
            <w:color w:val="0000CC"/>
            <w:sz w:val="18"/>
            <w:szCs w:val="18"/>
          </w:rPr>
          <w:t>Drug and Alcohol Handbook</w:t>
        </w:r>
      </w:hyperlink>
      <w:r w:rsidRPr="008778DE">
        <w:rPr>
          <w:rFonts w:ascii="Arial Narrow" w:hAnsi="Arial Narrow"/>
          <w:sz w:val="18"/>
          <w:szCs w:val="18"/>
        </w:rPr>
        <w:t xml:space="preserve"> website for </w:t>
      </w:r>
      <w:r w:rsidR="000F08EC" w:rsidRPr="008778DE">
        <w:rPr>
          <w:rFonts w:ascii="Arial Narrow" w:hAnsi="Arial Narrow"/>
          <w:sz w:val="18"/>
          <w:szCs w:val="18"/>
        </w:rPr>
        <w:t>information on making the appointment</w:t>
      </w:r>
      <w:r w:rsidR="00B50F16" w:rsidRPr="008778DE">
        <w:rPr>
          <w:rFonts w:ascii="Arial Narrow" w:hAnsi="Arial Narrow"/>
          <w:sz w:val="18"/>
          <w:szCs w:val="18"/>
        </w:rPr>
        <w:t xml:space="preserve"> </w:t>
      </w:r>
      <w:r w:rsidR="000F08EC" w:rsidRPr="008778DE">
        <w:rPr>
          <w:rFonts w:ascii="Arial Narrow" w:hAnsi="Arial Narrow"/>
          <w:sz w:val="18"/>
          <w:szCs w:val="18"/>
        </w:rPr>
        <w:t>and the optional locations</w:t>
      </w:r>
      <w:r w:rsidRPr="008778DE">
        <w:rPr>
          <w:rFonts w:ascii="Arial Narrow" w:hAnsi="Arial Narrow"/>
          <w:sz w:val="18"/>
          <w:szCs w:val="18"/>
        </w:rPr>
        <w:t>.)</w:t>
      </w:r>
    </w:p>
    <w:p w:rsidR="00267440" w:rsidRPr="0019792C" w:rsidRDefault="00267440" w:rsidP="00267440">
      <w:pPr>
        <w:rPr>
          <w:rFonts w:ascii="Arial Narrow" w:hAnsi="Arial Narrow"/>
          <w:sz w:val="10"/>
          <w:szCs w:val="10"/>
        </w:rPr>
      </w:pPr>
    </w:p>
    <w:p w:rsidR="00267440" w:rsidRPr="0019792C" w:rsidRDefault="00267440" w:rsidP="00267440">
      <w:pPr>
        <w:rPr>
          <w:rFonts w:ascii="Arial Narrow" w:hAnsi="Arial Narrow"/>
          <w:sz w:val="18"/>
          <w:szCs w:val="18"/>
        </w:rPr>
      </w:pPr>
      <w:r w:rsidRPr="0019792C">
        <w:rPr>
          <w:rFonts w:ascii="Arial Narrow" w:hAnsi="Arial Narrow"/>
          <w:sz w:val="18"/>
          <w:szCs w:val="18"/>
        </w:rPr>
        <w:t xml:space="preserve">The University has arranged </w:t>
      </w:r>
      <w:r w:rsidR="00AF7CE2" w:rsidRPr="0019792C">
        <w:rPr>
          <w:rFonts w:ascii="Arial Narrow" w:hAnsi="Arial Narrow"/>
          <w:sz w:val="18"/>
          <w:szCs w:val="18"/>
        </w:rPr>
        <w:t>for</w:t>
      </w:r>
      <w:r w:rsidRPr="0019792C">
        <w:rPr>
          <w:rFonts w:ascii="Arial Narrow" w:hAnsi="Arial Narrow"/>
          <w:sz w:val="18"/>
          <w:szCs w:val="18"/>
        </w:rPr>
        <w:t xml:space="preserve"> its medical contractor </w:t>
      </w:r>
      <w:r w:rsidR="00AF7CE2" w:rsidRPr="0019792C">
        <w:rPr>
          <w:rFonts w:ascii="Arial Narrow" w:hAnsi="Arial Narrow"/>
          <w:sz w:val="18"/>
          <w:szCs w:val="18"/>
        </w:rPr>
        <w:t>to</w:t>
      </w:r>
      <w:r w:rsidRPr="0019792C">
        <w:rPr>
          <w:rFonts w:ascii="Arial Narrow" w:hAnsi="Arial Narrow"/>
          <w:sz w:val="18"/>
          <w:szCs w:val="18"/>
        </w:rPr>
        <w:t xml:space="preserve"> determine </w:t>
      </w:r>
      <w:r w:rsidR="00AF7CE2" w:rsidRPr="0019792C">
        <w:rPr>
          <w:rFonts w:ascii="Arial Narrow" w:hAnsi="Arial Narrow"/>
          <w:sz w:val="18"/>
          <w:szCs w:val="18"/>
        </w:rPr>
        <w:t xml:space="preserve">such </w:t>
      </w:r>
      <w:r w:rsidRPr="0019792C">
        <w:rPr>
          <w:rFonts w:ascii="Arial Narrow" w:hAnsi="Arial Narrow"/>
          <w:sz w:val="18"/>
          <w:szCs w:val="18"/>
        </w:rPr>
        <w:t xml:space="preserve">an individual’s fitness for work and certify the individual </w:t>
      </w:r>
      <w:r w:rsidR="00AF7CE2" w:rsidRPr="0019792C">
        <w:rPr>
          <w:rFonts w:ascii="Arial Narrow" w:hAnsi="Arial Narrow"/>
          <w:sz w:val="18"/>
          <w:szCs w:val="18"/>
        </w:rPr>
        <w:t xml:space="preserve">fit for work </w:t>
      </w:r>
      <w:r w:rsidRPr="0019792C">
        <w:rPr>
          <w:rFonts w:ascii="Arial Narrow" w:hAnsi="Arial Narrow"/>
          <w:sz w:val="18"/>
          <w:szCs w:val="18"/>
        </w:rPr>
        <w:t>using this form.  No other medical information beyond what is captured on this form will be provided to the University through this proces</w:t>
      </w:r>
      <w:r w:rsidR="00B50F16">
        <w:rPr>
          <w:rFonts w:ascii="Arial Narrow" w:hAnsi="Arial Narrow"/>
          <w:sz w:val="18"/>
          <w:szCs w:val="18"/>
        </w:rPr>
        <w:t xml:space="preserve">s by the medical practitioner. </w:t>
      </w:r>
    </w:p>
    <w:p w:rsidR="00267440" w:rsidRPr="0019792C" w:rsidRDefault="00267440" w:rsidP="00267440">
      <w:pPr>
        <w:rPr>
          <w:rFonts w:ascii="Arial Narrow" w:hAnsi="Arial Narrow"/>
          <w:sz w:val="10"/>
          <w:szCs w:val="10"/>
        </w:rPr>
      </w:pPr>
    </w:p>
    <w:p w:rsidR="00267440" w:rsidRPr="0019792C" w:rsidRDefault="00267440" w:rsidP="00267440">
      <w:pPr>
        <w:rPr>
          <w:rFonts w:ascii="Arial Narrow" w:hAnsi="Arial Narrow"/>
          <w:sz w:val="18"/>
          <w:szCs w:val="18"/>
        </w:rPr>
      </w:pPr>
      <w:r w:rsidRPr="0019792C">
        <w:rPr>
          <w:rFonts w:ascii="Arial Narrow" w:hAnsi="Arial Narrow"/>
          <w:sz w:val="18"/>
          <w:szCs w:val="18"/>
        </w:rPr>
        <w:t xml:space="preserve">If you have been directed </w:t>
      </w:r>
      <w:r w:rsidR="00A433FF" w:rsidRPr="0019792C">
        <w:rPr>
          <w:rFonts w:ascii="Arial Narrow" w:hAnsi="Arial Narrow"/>
          <w:sz w:val="18"/>
          <w:szCs w:val="18"/>
        </w:rPr>
        <w:t xml:space="preserve">by a Head of School/Branch </w:t>
      </w:r>
      <w:r w:rsidRPr="0019792C">
        <w:rPr>
          <w:rFonts w:ascii="Arial Narrow" w:hAnsi="Arial Narrow"/>
          <w:sz w:val="18"/>
          <w:szCs w:val="18"/>
        </w:rPr>
        <w:t xml:space="preserve">to attend a fitness </w:t>
      </w:r>
      <w:r w:rsidR="004E03FD" w:rsidRPr="0019792C">
        <w:rPr>
          <w:rFonts w:ascii="Arial Narrow" w:hAnsi="Arial Narrow"/>
          <w:sz w:val="18"/>
          <w:szCs w:val="18"/>
        </w:rPr>
        <w:t xml:space="preserve">for duty </w:t>
      </w:r>
      <w:r w:rsidRPr="0019792C">
        <w:rPr>
          <w:rFonts w:ascii="Arial Narrow" w:hAnsi="Arial Narrow"/>
          <w:sz w:val="18"/>
          <w:szCs w:val="18"/>
        </w:rPr>
        <w:t xml:space="preserve">assessment you must do so immediately.  Failure to do so </w:t>
      </w:r>
      <w:r w:rsidR="000B2EE9" w:rsidRPr="0019792C">
        <w:rPr>
          <w:rFonts w:ascii="Arial Narrow" w:hAnsi="Arial Narrow"/>
          <w:sz w:val="18"/>
          <w:szCs w:val="18"/>
        </w:rPr>
        <w:t xml:space="preserve">may </w:t>
      </w:r>
      <w:r w:rsidRPr="0019792C">
        <w:rPr>
          <w:rFonts w:ascii="Arial Narrow" w:hAnsi="Arial Narrow"/>
          <w:sz w:val="18"/>
          <w:szCs w:val="18"/>
        </w:rPr>
        <w:t>be considered failure to comply with a reasonable direct</w:t>
      </w:r>
      <w:r w:rsidR="00A433FF" w:rsidRPr="0019792C">
        <w:rPr>
          <w:rFonts w:ascii="Arial Narrow" w:hAnsi="Arial Narrow"/>
          <w:sz w:val="18"/>
          <w:szCs w:val="18"/>
        </w:rPr>
        <w:t>ion and will be managed as such through t</w:t>
      </w:r>
      <w:r w:rsidR="00AF7CE2" w:rsidRPr="0019792C">
        <w:rPr>
          <w:rFonts w:ascii="Arial Narrow" w:hAnsi="Arial Narrow"/>
          <w:sz w:val="18"/>
          <w:szCs w:val="18"/>
        </w:rPr>
        <w:t>he appropriate conduct process</w:t>
      </w:r>
      <w:r w:rsidR="00A433FF" w:rsidRPr="0019792C">
        <w:rPr>
          <w:rFonts w:ascii="Arial Narrow" w:hAnsi="Arial Narrow"/>
          <w:sz w:val="18"/>
          <w:szCs w:val="18"/>
        </w:rPr>
        <w:t>.</w:t>
      </w:r>
    </w:p>
    <w:p w:rsidR="00A433FF" w:rsidRPr="0019792C" w:rsidRDefault="00A433FF" w:rsidP="007D7650">
      <w:pPr>
        <w:rPr>
          <w:rFonts w:ascii="Arial Narrow" w:hAnsi="Arial Narrow"/>
          <w:noProof/>
          <w:sz w:val="10"/>
          <w:szCs w:val="10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4109"/>
        <w:gridCol w:w="3111"/>
      </w:tblGrid>
      <w:tr w:rsidR="00A433FF" w:rsidTr="00D60B4C">
        <w:tc>
          <w:tcPr>
            <w:tcW w:w="6658" w:type="dxa"/>
            <w:gridSpan w:val="2"/>
          </w:tcPr>
          <w:p w:rsidR="00A433FF" w:rsidRPr="00B50F16" w:rsidRDefault="00A433FF" w:rsidP="0019792C">
            <w:pPr>
              <w:rPr>
                <w:rFonts w:ascii="Arial Narrow" w:hAnsi="Arial Narrow"/>
                <w:b/>
                <w:noProof/>
                <w:lang w:eastAsia="en-AU"/>
              </w:rPr>
            </w:pPr>
            <w:r w:rsidRPr="00B50F16">
              <w:rPr>
                <w:rFonts w:ascii="Arial Narrow" w:hAnsi="Arial Narrow"/>
                <w:b/>
                <w:noProof/>
                <w:lang w:eastAsia="en-AU"/>
              </w:rPr>
              <w:t>Name of individual being refe</w:t>
            </w:r>
            <w:r w:rsidR="00D60B4C" w:rsidRPr="008778DE">
              <w:rPr>
                <w:rFonts w:ascii="Arial Narrow" w:hAnsi="Arial Narrow"/>
                <w:b/>
                <w:noProof/>
                <w:lang w:eastAsia="en-AU"/>
              </w:rPr>
              <w:t>r</w:t>
            </w:r>
            <w:r w:rsidRPr="008778DE">
              <w:rPr>
                <w:rFonts w:ascii="Arial Narrow" w:hAnsi="Arial Narrow"/>
                <w:b/>
                <w:noProof/>
                <w:lang w:eastAsia="en-AU"/>
              </w:rPr>
              <w:t>r</w:t>
            </w:r>
            <w:r w:rsidRPr="00B50F16">
              <w:rPr>
                <w:rFonts w:ascii="Arial Narrow" w:hAnsi="Arial Narrow"/>
                <w:b/>
                <w:noProof/>
                <w:lang w:eastAsia="en-AU"/>
              </w:rPr>
              <w:t>ed:</w:t>
            </w:r>
          </w:p>
        </w:tc>
        <w:tc>
          <w:tcPr>
            <w:tcW w:w="3111" w:type="dxa"/>
          </w:tcPr>
          <w:p w:rsidR="00A433FF" w:rsidRPr="00B50F16" w:rsidRDefault="00A433FF" w:rsidP="007D7650">
            <w:pPr>
              <w:rPr>
                <w:rFonts w:ascii="Arial Narrow" w:hAnsi="Arial Narrow"/>
                <w:b/>
                <w:noProof/>
                <w:lang w:eastAsia="en-AU"/>
              </w:rPr>
            </w:pPr>
            <w:r w:rsidRPr="00B50F16">
              <w:rPr>
                <w:rFonts w:ascii="Arial Narrow" w:hAnsi="Arial Narrow"/>
                <w:b/>
                <w:noProof/>
                <w:lang w:eastAsia="en-AU"/>
              </w:rPr>
              <w:t xml:space="preserve">Date of </w:t>
            </w:r>
            <w:r w:rsidRPr="008778DE">
              <w:rPr>
                <w:rFonts w:ascii="Arial Narrow" w:hAnsi="Arial Narrow"/>
                <w:b/>
                <w:noProof/>
                <w:lang w:eastAsia="en-AU"/>
              </w:rPr>
              <w:t>refe</w:t>
            </w:r>
            <w:r w:rsidR="0019792C" w:rsidRPr="008778DE">
              <w:rPr>
                <w:rFonts w:ascii="Arial Narrow" w:hAnsi="Arial Narrow"/>
                <w:b/>
                <w:noProof/>
                <w:lang w:eastAsia="en-AU"/>
              </w:rPr>
              <w:t>r</w:t>
            </w:r>
            <w:r w:rsidRPr="008778DE">
              <w:rPr>
                <w:rFonts w:ascii="Arial Narrow" w:hAnsi="Arial Narrow"/>
                <w:b/>
                <w:noProof/>
                <w:lang w:eastAsia="en-AU"/>
              </w:rPr>
              <w:t>ral:</w:t>
            </w:r>
          </w:p>
        </w:tc>
      </w:tr>
      <w:tr w:rsidR="00A433FF" w:rsidTr="00814120">
        <w:tc>
          <w:tcPr>
            <w:tcW w:w="9769" w:type="dxa"/>
            <w:gridSpan w:val="3"/>
          </w:tcPr>
          <w:p w:rsidR="00A433FF" w:rsidRDefault="00A433FF" w:rsidP="007D7650">
            <w:pPr>
              <w:rPr>
                <w:rFonts w:ascii="Arial Narrow" w:hAnsi="Arial Narrow"/>
                <w:noProof/>
                <w:sz w:val="20"/>
                <w:szCs w:val="20"/>
                <w:lang w:eastAsia="en-AU"/>
              </w:rPr>
            </w:pPr>
            <w:r w:rsidRPr="0019792C">
              <w:rPr>
                <w:rFonts w:ascii="Arial Narrow" w:hAnsi="Arial Narrow"/>
                <w:b/>
                <w:noProof/>
                <w:sz w:val="20"/>
                <w:szCs w:val="20"/>
                <w:lang w:eastAsia="en-AU"/>
              </w:rPr>
              <w:t>Type of higher risk activities being undertaken</w:t>
            </w:r>
            <w:r>
              <w:rPr>
                <w:rFonts w:ascii="Arial Narrow" w:hAnsi="Arial Narrow"/>
                <w:noProof/>
                <w:sz w:val="20"/>
                <w:szCs w:val="20"/>
                <w:lang w:eastAsia="en-AU"/>
              </w:rPr>
              <w:t>:</w:t>
            </w:r>
          </w:p>
          <w:p w:rsidR="00A433FF" w:rsidRDefault="00A433FF" w:rsidP="007D7650">
            <w:pPr>
              <w:rPr>
                <w:rFonts w:ascii="Arial Narrow" w:hAnsi="Arial Narrow"/>
                <w:noProof/>
                <w:sz w:val="20"/>
                <w:szCs w:val="20"/>
                <w:lang w:eastAsia="en-AU"/>
              </w:rPr>
            </w:pPr>
          </w:p>
          <w:p w:rsidR="00A433FF" w:rsidRDefault="00A433FF" w:rsidP="00B50F16">
            <w:pPr>
              <w:rPr>
                <w:rFonts w:ascii="Arial Narrow" w:hAnsi="Arial Narrow"/>
                <w:noProof/>
                <w:sz w:val="20"/>
                <w:szCs w:val="20"/>
                <w:lang w:eastAsia="en-AU"/>
              </w:rPr>
            </w:pPr>
          </w:p>
          <w:p w:rsidR="00B50F16" w:rsidRDefault="00B50F16" w:rsidP="00B50F16">
            <w:pPr>
              <w:rPr>
                <w:rFonts w:ascii="Arial Narrow" w:hAnsi="Arial Narrow"/>
                <w:noProof/>
                <w:sz w:val="20"/>
                <w:szCs w:val="20"/>
                <w:lang w:eastAsia="en-AU"/>
              </w:rPr>
            </w:pPr>
          </w:p>
        </w:tc>
      </w:tr>
      <w:tr w:rsidR="00B50F16" w:rsidTr="00483428">
        <w:tc>
          <w:tcPr>
            <w:tcW w:w="9769" w:type="dxa"/>
            <w:gridSpan w:val="3"/>
          </w:tcPr>
          <w:p w:rsidR="00B50F16" w:rsidRPr="008778DE" w:rsidRDefault="00B50F16" w:rsidP="00B50F16">
            <w:pPr>
              <w:rPr>
                <w:rFonts w:ascii="Arial Narrow" w:hAnsi="Arial Narrow"/>
                <w:b/>
                <w:noProof/>
                <w:sz w:val="20"/>
                <w:szCs w:val="20"/>
                <w:lang w:eastAsia="en-AU"/>
              </w:rPr>
            </w:pPr>
            <w:r w:rsidRPr="008778DE">
              <w:rPr>
                <w:rFonts w:ascii="Arial Narrow" w:hAnsi="Arial Narrow"/>
                <w:b/>
                <w:noProof/>
                <w:sz w:val="20"/>
                <w:szCs w:val="20"/>
                <w:lang w:eastAsia="en-AU"/>
              </w:rPr>
              <w:t xml:space="preserve">Concerns/observed behaviour: </w:t>
            </w:r>
          </w:p>
          <w:p w:rsidR="00B50F16" w:rsidRPr="008778DE" w:rsidRDefault="00B50F16" w:rsidP="00B50F16">
            <w:pPr>
              <w:rPr>
                <w:rFonts w:ascii="Arial Narrow" w:hAnsi="Arial Narrow"/>
                <w:b/>
                <w:noProof/>
                <w:sz w:val="20"/>
                <w:szCs w:val="20"/>
                <w:lang w:eastAsia="en-AU"/>
              </w:rPr>
            </w:pPr>
          </w:p>
          <w:p w:rsidR="00B50F16" w:rsidRPr="00B50F16" w:rsidRDefault="00B50F16" w:rsidP="00B50F16">
            <w:pPr>
              <w:rPr>
                <w:rFonts w:ascii="Arial Narrow" w:hAnsi="Arial Narrow"/>
                <w:b/>
                <w:noProof/>
                <w:sz w:val="20"/>
                <w:szCs w:val="20"/>
                <w:lang w:eastAsia="en-AU"/>
              </w:rPr>
            </w:pPr>
          </w:p>
          <w:p w:rsidR="00B50F16" w:rsidRPr="0019792C" w:rsidRDefault="00B50F16" w:rsidP="00483428">
            <w:pPr>
              <w:rPr>
                <w:rFonts w:ascii="Arial Narrow" w:hAnsi="Arial Narrow"/>
                <w:i/>
                <w:noProof/>
                <w:sz w:val="18"/>
                <w:szCs w:val="18"/>
                <w:lang w:eastAsia="en-AU"/>
              </w:rPr>
            </w:pPr>
          </w:p>
        </w:tc>
      </w:tr>
      <w:tr w:rsidR="00F744B1" w:rsidTr="00483428">
        <w:tc>
          <w:tcPr>
            <w:tcW w:w="9769" w:type="dxa"/>
            <w:gridSpan w:val="3"/>
          </w:tcPr>
          <w:p w:rsidR="00F744B1" w:rsidRPr="0019792C" w:rsidRDefault="00F744B1" w:rsidP="00483428">
            <w:pPr>
              <w:rPr>
                <w:rFonts w:ascii="Arial Narrow" w:hAnsi="Arial Narrow"/>
                <w:i/>
                <w:noProof/>
                <w:sz w:val="18"/>
                <w:szCs w:val="18"/>
                <w:lang w:eastAsia="en-AU"/>
              </w:rPr>
            </w:pPr>
            <w:r w:rsidRPr="0019792C">
              <w:rPr>
                <w:rFonts w:ascii="Arial Narrow" w:hAnsi="Arial Narrow"/>
                <w:i/>
                <w:noProof/>
                <w:sz w:val="18"/>
                <w:szCs w:val="18"/>
                <w:lang w:eastAsia="en-AU"/>
              </w:rPr>
              <w:t xml:space="preserve">I have referred the above individual for a medical fitness </w:t>
            </w:r>
            <w:r w:rsidR="004E03FD" w:rsidRPr="0019792C">
              <w:rPr>
                <w:rFonts w:ascii="Arial Narrow" w:hAnsi="Arial Narrow"/>
                <w:i/>
                <w:noProof/>
                <w:sz w:val="18"/>
                <w:szCs w:val="18"/>
                <w:lang w:eastAsia="en-AU"/>
              </w:rPr>
              <w:t xml:space="preserve">for duty assessment </w:t>
            </w:r>
            <w:r w:rsidRPr="0019792C">
              <w:rPr>
                <w:rFonts w:ascii="Arial Narrow" w:hAnsi="Arial Narrow"/>
                <w:i/>
                <w:noProof/>
                <w:sz w:val="18"/>
                <w:szCs w:val="18"/>
                <w:lang w:eastAsia="en-AU"/>
              </w:rPr>
              <w:t>to undertake the above higher risk work due to my reasonably held belief that the individual is affected by drugs or alcohol to the extent that they may constitute a risk to themselves or others during the conduct of higher risk activities.  This has been done in accordance with the University of Adelaide’s HSW Policy and Procedures.</w:t>
            </w:r>
          </w:p>
          <w:p w:rsidR="00AA3907" w:rsidRPr="0019792C" w:rsidRDefault="00AA3907" w:rsidP="00483428">
            <w:pPr>
              <w:rPr>
                <w:rFonts w:ascii="Arial Narrow" w:hAnsi="Arial Narrow"/>
                <w:i/>
                <w:noProof/>
                <w:sz w:val="18"/>
                <w:szCs w:val="18"/>
                <w:lang w:eastAsia="en-AU"/>
              </w:rPr>
            </w:pPr>
            <w:r w:rsidRPr="0019792C">
              <w:rPr>
                <w:rFonts w:ascii="Arial Narrow" w:hAnsi="Arial Narrow"/>
                <w:i/>
                <w:noProof/>
                <w:sz w:val="18"/>
                <w:szCs w:val="18"/>
                <w:lang w:eastAsia="en-AU"/>
              </w:rPr>
              <w:t>I hereby authorise and will ensure payment by the University of any testing required to determine the information required below.</w:t>
            </w:r>
          </w:p>
        </w:tc>
      </w:tr>
      <w:tr w:rsidR="007B5740" w:rsidTr="00917555">
        <w:tc>
          <w:tcPr>
            <w:tcW w:w="9769" w:type="dxa"/>
            <w:gridSpan w:val="3"/>
          </w:tcPr>
          <w:p w:rsidR="007B5740" w:rsidRPr="0019792C" w:rsidRDefault="007B5740" w:rsidP="007D7650">
            <w:pPr>
              <w:rPr>
                <w:rFonts w:ascii="Arial Narrow" w:hAnsi="Arial Narrow"/>
                <w:b/>
                <w:noProof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  <w:lang w:eastAsia="en-AU"/>
              </w:rPr>
              <w:t>Name of School/Branch:</w:t>
            </w:r>
          </w:p>
        </w:tc>
      </w:tr>
      <w:tr w:rsidR="00A47EEC" w:rsidTr="00D60B4C">
        <w:tc>
          <w:tcPr>
            <w:tcW w:w="6658" w:type="dxa"/>
            <w:gridSpan w:val="2"/>
          </w:tcPr>
          <w:p w:rsidR="00A47EEC" w:rsidRPr="0019792C" w:rsidRDefault="00A47EEC" w:rsidP="007D7650">
            <w:pPr>
              <w:rPr>
                <w:rFonts w:ascii="Arial Narrow" w:hAnsi="Arial Narrow"/>
                <w:b/>
                <w:noProof/>
                <w:sz w:val="20"/>
                <w:szCs w:val="20"/>
                <w:lang w:eastAsia="en-AU"/>
              </w:rPr>
            </w:pPr>
            <w:r w:rsidRPr="0019792C">
              <w:rPr>
                <w:rFonts w:ascii="Arial Narrow" w:hAnsi="Arial Narrow"/>
                <w:b/>
                <w:noProof/>
                <w:sz w:val="20"/>
                <w:szCs w:val="20"/>
                <w:lang w:eastAsia="en-AU"/>
              </w:rPr>
              <w:t>Referred by (Name of Head of School</w:t>
            </w:r>
            <w:r w:rsidR="007B5740">
              <w:rPr>
                <w:rFonts w:ascii="Arial Narrow" w:hAnsi="Arial Narrow"/>
                <w:b/>
                <w:noProof/>
                <w:sz w:val="20"/>
                <w:szCs w:val="20"/>
                <w:lang w:eastAsia="en-AU"/>
              </w:rPr>
              <w:t>/</w:t>
            </w:r>
            <w:r w:rsidRPr="0019792C">
              <w:rPr>
                <w:rFonts w:ascii="Arial Narrow" w:hAnsi="Arial Narrow"/>
                <w:b/>
                <w:noProof/>
                <w:sz w:val="20"/>
                <w:szCs w:val="20"/>
                <w:lang w:eastAsia="en-AU"/>
              </w:rPr>
              <w:t>Branch):</w:t>
            </w:r>
          </w:p>
          <w:p w:rsidR="00A47EEC" w:rsidRDefault="00A47EEC" w:rsidP="007D7650">
            <w:pPr>
              <w:rPr>
                <w:rFonts w:ascii="Arial Narrow" w:hAnsi="Arial Narrow"/>
                <w:noProof/>
                <w:sz w:val="20"/>
                <w:szCs w:val="20"/>
                <w:lang w:eastAsia="en-AU"/>
              </w:rPr>
            </w:pPr>
          </w:p>
          <w:p w:rsidR="00A47EEC" w:rsidRDefault="00DB756F" w:rsidP="007D7650">
            <w:pPr>
              <w:rPr>
                <w:rFonts w:ascii="Arial Narrow" w:hAnsi="Arial Narrow"/>
                <w:b/>
                <w:i/>
                <w:noProof/>
                <w:sz w:val="20"/>
                <w:szCs w:val="20"/>
                <w:lang w:eastAsia="en-AU"/>
              </w:rPr>
            </w:pPr>
            <w:r w:rsidRPr="0019792C">
              <w:rPr>
                <w:rFonts w:ascii="Arial Narrow" w:hAnsi="Arial Narrow"/>
                <w:b/>
                <w:noProof/>
                <w:sz w:val="20"/>
                <w:szCs w:val="20"/>
                <w:lang w:eastAsia="en-AU"/>
              </w:rPr>
              <w:t>Email:</w:t>
            </w:r>
            <w:r>
              <w:rPr>
                <w:rFonts w:ascii="Arial Narrow" w:hAnsi="Arial Narrow"/>
                <w:noProof/>
                <w:sz w:val="20"/>
                <w:szCs w:val="20"/>
                <w:lang w:eastAsia="en-AU"/>
              </w:rPr>
              <w:t xml:space="preserve"> </w:t>
            </w:r>
            <w:r w:rsidR="002B1DEB" w:rsidRPr="00D60B4C">
              <w:rPr>
                <w:rFonts w:ascii="Arial Narrow" w:hAnsi="Arial Narrow"/>
                <w:b/>
                <w:i/>
                <w:noProof/>
                <w:sz w:val="20"/>
                <w:szCs w:val="20"/>
                <w:lang w:eastAsia="en-AU"/>
              </w:rPr>
              <w:t>(for result to be returned)</w:t>
            </w:r>
          </w:p>
          <w:p w:rsidR="00594879" w:rsidRPr="008778DE" w:rsidRDefault="00594879" w:rsidP="007D7650">
            <w:pPr>
              <w:rPr>
                <w:rFonts w:ascii="Arial Narrow" w:hAnsi="Arial Narrow"/>
                <w:b/>
                <w:noProof/>
                <w:sz w:val="20"/>
                <w:szCs w:val="20"/>
                <w:lang w:eastAsia="en-AU"/>
              </w:rPr>
            </w:pPr>
          </w:p>
          <w:p w:rsidR="00594879" w:rsidRPr="008778DE" w:rsidRDefault="00594879" w:rsidP="007D7650">
            <w:pPr>
              <w:rPr>
                <w:rFonts w:ascii="Arial Narrow" w:hAnsi="Arial Narrow"/>
                <w:b/>
                <w:noProof/>
                <w:sz w:val="20"/>
                <w:szCs w:val="20"/>
                <w:lang w:eastAsia="en-AU"/>
              </w:rPr>
            </w:pPr>
            <w:r w:rsidRPr="008778DE">
              <w:rPr>
                <w:rFonts w:ascii="Arial Narrow" w:hAnsi="Arial Narrow"/>
                <w:b/>
                <w:noProof/>
                <w:sz w:val="20"/>
                <w:szCs w:val="20"/>
                <w:lang w:eastAsia="en-AU"/>
              </w:rPr>
              <w:t>Contact number:</w:t>
            </w:r>
          </w:p>
          <w:p w:rsidR="002B1DEB" w:rsidRDefault="002B1DEB" w:rsidP="007D7650">
            <w:pPr>
              <w:rPr>
                <w:rFonts w:ascii="Arial Narrow" w:hAnsi="Arial Narrow"/>
                <w:noProof/>
                <w:sz w:val="20"/>
                <w:szCs w:val="20"/>
                <w:lang w:eastAsia="en-AU"/>
              </w:rPr>
            </w:pPr>
          </w:p>
        </w:tc>
        <w:tc>
          <w:tcPr>
            <w:tcW w:w="3111" w:type="dxa"/>
          </w:tcPr>
          <w:p w:rsidR="00A47EEC" w:rsidRDefault="00A47EEC" w:rsidP="007D7650">
            <w:pPr>
              <w:rPr>
                <w:rFonts w:ascii="Arial Narrow" w:hAnsi="Arial Narrow"/>
                <w:noProof/>
                <w:sz w:val="20"/>
                <w:szCs w:val="20"/>
                <w:lang w:eastAsia="en-AU"/>
              </w:rPr>
            </w:pPr>
            <w:r w:rsidRPr="0019792C">
              <w:rPr>
                <w:rFonts w:ascii="Arial Narrow" w:hAnsi="Arial Narrow"/>
                <w:b/>
                <w:noProof/>
                <w:sz w:val="20"/>
                <w:szCs w:val="20"/>
                <w:lang w:eastAsia="en-AU"/>
              </w:rPr>
              <w:t>Signature</w:t>
            </w:r>
            <w:r>
              <w:rPr>
                <w:rFonts w:ascii="Arial Narrow" w:hAnsi="Arial Narrow"/>
                <w:noProof/>
                <w:sz w:val="20"/>
                <w:szCs w:val="20"/>
                <w:lang w:eastAsia="en-AU"/>
              </w:rPr>
              <w:t>:</w:t>
            </w:r>
          </w:p>
        </w:tc>
      </w:tr>
      <w:tr w:rsidR="00B50F16" w:rsidTr="001D3DD6">
        <w:tc>
          <w:tcPr>
            <w:tcW w:w="9769" w:type="dxa"/>
            <w:gridSpan w:val="3"/>
            <w:shd w:val="clear" w:color="auto" w:fill="000000" w:themeFill="text1"/>
          </w:tcPr>
          <w:p w:rsidR="00B50F16" w:rsidRPr="008778DE" w:rsidRDefault="00B50F16" w:rsidP="007D7650">
            <w:pPr>
              <w:rPr>
                <w:rFonts w:ascii="Arial Narrow" w:hAnsi="Arial Narrow"/>
                <w:b/>
                <w:noProof/>
                <w:sz w:val="20"/>
                <w:szCs w:val="20"/>
                <w:lang w:eastAsia="en-AU"/>
              </w:rPr>
            </w:pPr>
            <w:r w:rsidRPr="008778DE">
              <w:rPr>
                <w:rFonts w:ascii="Arial Narrow" w:hAnsi="Arial Narrow"/>
                <w:b/>
                <w:noProof/>
                <w:color w:val="FFFFFF" w:themeColor="background1"/>
                <w:sz w:val="20"/>
                <w:szCs w:val="20"/>
                <w:lang w:eastAsia="en-AU"/>
              </w:rPr>
              <w:t>TO BE COMPLETED BY THE MEDICAL PROVIDER</w:t>
            </w:r>
          </w:p>
        </w:tc>
      </w:tr>
      <w:tr w:rsidR="00A433FF" w:rsidTr="00D60B4C">
        <w:tc>
          <w:tcPr>
            <w:tcW w:w="2549" w:type="dxa"/>
          </w:tcPr>
          <w:p w:rsidR="00A433FF" w:rsidRDefault="00F744B1" w:rsidP="007D7650">
            <w:pPr>
              <w:rPr>
                <w:rFonts w:ascii="Arial Narrow" w:hAnsi="Arial Narrow"/>
                <w:noProof/>
                <w:sz w:val="20"/>
                <w:szCs w:val="20"/>
                <w:lang w:eastAsia="en-AU"/>
              </w:rPr>
            </w:pPr>
            <w:r w:rsidRPr="0019792C">
              <w:rPr>
                <w:rFonts w:ascii="Arial Narrow" w:hAnsi="Arial Narrow"/>
                <w:b/>
                <w:noProof/>
                <w:sz w:val="20"/>
                <w:szCs w:val="20"/>
                <w:lang w:eastAsia="en-AU"/>
              </w:rPr>
              <w:t>Medical Practitioner Name</w:t>
            </w:r>
            <w:r>
              <w:rPr>
                <w:rFonts w:ascii="Arial Narrow" w:hAnsi="Arial Narrow"/>
                <w:noProof/>
                <w:sz w:val="20"/>
                <w:szCs w:val="20"/>
                <w:lang w:eastAsia="en-AU"/>
              </w:rPr>
              <w:t>:</w:t>
            </w:r>
          </w:p>
          <w:p w:rsidR="00594879" w:rsidRDefault="00594879" w:rsidP="007D7650">
            <w:pPr>
              <w:rPr>
                <w:rFonts w:ascii="Arial Narrow" w:hAnsi="Arial Narrow"/>
                <w:noProof/>
                <w:sz w:val="20"/>
                <w:szCs w:val="20"/>
                <w:lang w:eastAsia="en-AU"/>
              </w:rPr>
            </w:pPr>
          </w:p>
          <w:p w:rsidR="00594879" w:rsidRDefault="00594879" w:rsidP="007D7650">
            <w:pPr>
              <w:rPr>
                <w:rFonts w:ascii="Arial Narrow" w:hAnsi="Arial Narrow"/>
                <w:noProof/>
                <w:sz w:val="20"/>
                <w:szCs w:val="20"/>
                <w:lang w:eastAsia="en-AU"/>
              </w:rPr>
            </w:pPr>
          </w:p>
        </w:tc>
        <w:tc>
          <w:tcPr>
            <w:tcW w:w="4109" w:type="dxa"/>
          </w:tcPr>
          <w:p w:rsidR="00A433FF" w:rsidRDefault="00F744B1" w:rsidP="007D7650">
            <w:pPr>
              <w:rPr>
                <w:rFonts w:ascii="Arial Narrow" w:hAnsi="Arial Narrow"/>
                <w:noProof/>
                <w:sz w:val="20"/>
                <w:szCs w:val="20"/>
                <w:lang w:eastAsia="en-AU"/>
              </w:rPr>
            </w:pPr>
            <w:r w:rsidRPr="0019792C">
              <w:rPr>
                <w:rFonts w:ascii="Arial Narrow" w:hAnsi="Arial Narrow"/>
                <w:b/>
                <w:noProof/>
                <w:sz w:val="20"/>
                <w:szCs w:val="20"/>
                <w:lang w:eastAsia="en-AU"/>
              </w:rPr>
              <w:t>Provider number</w:t>
            </w:r>
            <w:r>
              <w:rPr>
                <w:rFonts w:ascii="Arial Narrow" w:hAnsi="Arial Narrow"/>
                <w:noProof/>
                <w:sz w:val="20"/>
                <w:szCs w:val="20"/>
                <w:lang w:eastAsia="en-AU"/>
              </w:rPr>
              <w:t>:</w:t>
            </w:r>
          </w:p>
          <w:p w:rsidR="00594879" w:rsidRDefault="00594879" w:rsidP="007D7650">
            <w:pPr>
              <w:rPr>
                <w:rFonts w:ascii="Arial Narrow" w:hAnsi="Arial Narrow"/>
                <w:noProof/>
                <w:sz w:val="20"/>
                <w:szCs w:val="20"/>
                <w:lang w:eastAsia="en-AU"/>
              </w:rPr>
            </w:pPr>
          </w:p>
          <w:p w:rsidR="00594879" w:rsidRDefault="00594879" w:rsidP="007D7650">
            <w:pPr>
              <w:rPr>
                <w:rFonts w:ascii="Arial Narrow" w:hAnsi="Arial Narrow"/>
                <w:noProof/>
                <w:sz w:val="20"/>
                <w:szCs w:val="20"/>
                <w:lang w:eastAsia="en-AU"/>
              </w:rPr>
            </w:pPr>
          </w:p>
        </w:tc>
        <w:tc>
          <w:tcPr>
            <w:tcW w:w="3111" w:type="dxa"/>
          </w:tcPr>
          <w:p w:rsidR="00A433FF" w:rsidRDefault="00F744B1" w:rsidP="007D7650">
            <w:pPr>
              <w:rPr>
                <w:rFonts w:ascii="Arial Narrow" w:hAnsi="Arial Narrow"/>
                <w:noProof/>
                <w:sz w:val="20"/>
                <w:szCs w:val="20"/>
                <w:lang w:eastAsia="en-AU"/>
              </w:rPr>
            </w:pPr>
            <w:r w:rsidRPr="0019792C">
              <w:rPr>
                <w:rFonts w:ascii="Arial Narrow" w:hAnsi="Arial Narrow"/>
                <w:b/>
                <w:noProof/>
                <w:sz w:val="20"/>
                <w:szCs w:val="20"/>
                <w:lang w:eastAsia="en-AU"/>
              </w:rPr>
              <w:t>Date of assessment</w:t>
            </w:r>
            <w:r>
              <w:rPr>
                <w:rFonts w:ascii="Arial Narrow" w:hAnsi="Arial Narrow"/>
                <w:noProof/>
                <w:sz w:val="20"/>
                <w:szCs w:val="20"/>
                <w:lang w:eastAsia="en-AU"/>
              </w:rPr>
              <w:t>:</w:t>
            </w:r>
          </w:p>
          <w:p w:rsidR="00B50F16" w:rsidRDefault="00B50F16" w:rsidP="007D7650">
            <w:pPr>
              <w:rPr>
                <w:rFonts w:ascii="Arial Narrow" w:hAnsi="Arial Narrow"/>
                <w:noProof/>
                <w:sz w:val="20"/>
                <w:szCs w:val="20"/>
                <w:lang w:eastAsia="en-AU"/>
              </w:rPr>
            </w:pPr>
          </w:p>
          <w:p w:rsidR="00F744B1" w:rsidRDefault="00F744B1" w:rsidP="007D7650">
            <w:pPr>
              <w:rPr>
                <w:rFonts w:ascii="Arial Narrow" w:hAnsi="Arial Narrow"/>
                <w:noProof/>
                <w:sz w:val="20"/>
                <w:szCs w:val="20"/>
                <w:lang w:eastAsia="en-AU"/>
              </w:rPr>
            </w:pPr>
          </w:p>
        </w:tc>
      </w:tr>
      <w:tr w:rsidR="00F744B1" w:rsidTr="008441AA">
        <w:tc>
          <w:tcPr>
            <w:tcW w:w="9769" w:type="dxa"/>
            <w:gridSpan w:val="3"/>
          </w:tcPr>
          <w:p w:rsidR="00F744B1" w:rsidRDefault="00F744B1" w:rsidP="007D7650">
            <w:pPr>
              <w:rPr>
                <w:rFonts w:ascii="Arial Narrow" w:hAnsi="Arial Narrow"/>
                <w:noProof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en-AU"/>
              </w:rPr>
              <w:t>In my medical opinion the individual named above</w:t>
            </w:r>
            <w:r w:rsidR="0019792C">
              <w:rPr>
                <w:rFonts w:ascii="Arial Narrow" w:hAnsi="Arial Narrow"/>
                <w:noProof/>
                <w:sz w:val="20"/>
                <w:szCs w:val="20"/>
                <w:lang w:eastAsia="en-AU"/>
              </w:rPr>
              <w:t xml:space="preserve"> </w:t>
            </w:r>
            <w:r w:rsidR="0019792C" w:rsidRPr="0019792C">
              <w:rPr>
                <w:rFonts w:ascii="Arial Narrow" w:hAnsi="Arial Narrow"/>
                <w:noProof/>
                <w:sz w:val="20"/>
                <w:szCs w:val="20"/>
                <w:lang w:eastAsia="en-AU"/>
              </w:rPr>
              <w:t>is</w:t>
            </w:r>
            <w:r>
              <w:rPr>
                <w:rFonts w:ascii="Arial Narrow" w:hAnsi="Arial Narrow"/>
                <w:noProof/>
                <w:sz w:val="20"/>
                <w:szCs w:val="20"/>
                <w:lang w:eastAsia="en-AU"/>
              </w:rPr>
              <w:t>:  (please check the appropriate box)</w:t>
            </w:r>
          </w:p>
          <w:p w:rsidR="00F744B1" w:rsidRDefault="00F744B1" w:rsidP="007D7650">
            <w:pPr>
              <w:rPr>
                <w:rFonts w:ascii="Arial Narrow" w:hAnsi="Arial Narrow"/>
                <w:noProof/>
                <w:sz w:val="20"/>
                <w:szCs w:val="20"/>
                <w:lang w:eastAsia="en-AU"/>
              </w:rPr>
            </w:pPr>
          </w:p>
          <w:p w:rsidR="00F744B1" w:rsidRDefault="007A1FD6" w:rsidP="007D7650">
            <w:pPr>
              <w:rPr>
                <w:rFonts w:ascii="Arial Narrow" w:hAnsi="Arial Narrow"/>
                <w:noProof/>
                <w:sz w:val="20"/>
                <w:szCs w:val="20"/>
                <w:lang w:eastAsia="en-AU"/>
              </w:rPr>
            </w:pPr>
            <w:sdt>
              <w:sdtPr>
                <w:rPr>
                  <w:rFonts w:ascii="Arial Narrow" w:hAnsi="Arial Narrow"/>
                </w:rPr>
                <w:id w:val="91389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9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0E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744B1">
              <w:rPr>
                <w:rFonts w:ascii="Arial Narrow" w:hAnsi="Arial Narrow"/>
                <w:noProof/>
                <w:sz w:val="20"/>
                <w:szCs w:val="20"/>
                <w:lang w:eastAsia="en-AU"/>
              </w:rPr>
              <w:t xml:space="preserve">   currently fit to undertake the higher risk activities as outlined above</w:t>
            </w:r>
          </w:p>
          <w:p w:rsidR="00F744B1" w:rsidRPr="007B5740" w:rsidRDefault="00F744B1" w:rsidP="007D7650">
            <w:pPr>
              <w:rPr>
                <w:rFonts w:ascii="Arial Narrow" w:hAnsi="Arial Narrow"/>
                <w:noProof/>
                <w:sz w:val="10"/>
                <w:szCs w:val="10"/>
                <w:lang w:eastAsia="en-AU"/>
              </w:rPr>
            </w:pPr>
          </w:p>
          <w:p w:rsidR="004C50EC" w:rsidRDefault="007A1FD6" w:rsidP="000B2EE9">
            <w:pPr>
              <w:rPr>
                <w:rFonts w:ascii="Arial Narrow" w:hAnsi="Arial Narrow"/>
                <w:noProof/>
                <w:sz w:val="20"/>
                <w:szCs w:val="20"/>
                <w:lang w:eastAsia="en-AU"/>
              </w:rPr>
            </w:pPr>
            <w:sdt>
              <w:sdtPr>
                <w:rPr>
                  <w:rFonts w:ascii="Arial Narrow" w:hAnsi="Arial Narrow"/>
                </w:rPr>
                <w:id w:val="74292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0EC" w:rsidRPr="004C50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44B1">
              <w:rPr>
                <w:rFonts w:ascii="Arial Narrow" w:hAnsi="Arial Narrow"/>
                <w:noProof/>
                <w:sz w:val="20"/>
                <w:szCs w:val="20"/>
                <w:lang w:eastAsia="en-AU"/>
              </w:rPr>
              <w:t xml:space="preserve">   </w:t>
            </w:r>
            <w:r w:rsidR="008778DE">
              <w:rPr>
                <w:rFonts w:ascii="Arial Narrow" w:hAnsi="Arial Narrow"/>
                <w:noProof/>
                <w:sz w:val="20"/>
                <w:szCs w:val="20"/>
                <w:lang w:eastAsia="en-AU"/>
              </w:rPr>
              <w:t xml:space="preserve"> </w:t>
            </w:r>
            <w:r w:rsidR="00F744B1" w:rsidRPr="00F744B1">
              <w:rPr>
                <w:rFonts w:ascii="Arial Narrow" w:hAnsi="Arial Narrow"/>
                <w:b/>
                <w:noProof/>
                <w:sz w:val="20"/>
                <w:szCs w:val="20"/>
                <w:lang w:eastAsia="en-AU"/>
              </w:rPr>
              <w:t>NOT</w:t>
            </w:r>
            <w:r w:rsidR="00F744B1">
              <w:rPr>
                <w:rFonts w:ascii="Arial Narrow" w:hAnsi="Arial Narrow"/>
                <w:noProof/>
                <w:sz w:val="20"/>
                <w:szCs w:val="20"/>
                <w:lang w:eastAsia="en-AU"/>
              </w:rPr>
              <w:t xml:space="preserve"> currently fit to undertake the higher risk activities as outlined above</w:t>
            </w:r>
            <w:r w:rsidR="00AA3907">
              <w:rPr>
                <w:rFonts w:ascii="Arial Narrow" w:hAnsi="Arial Narrow"/>
                <w:noProof/>
                <w:sz w:val="20"/>
                <w:szCs w:val="20"/>
                <w:lang w:eastAsia="en-AU"/>
              </w:rPr>
              <w:t xml:space="preserve"> as they would be a risk to themselves or others</w:t>
            </w:r>
          </w:p>
          <w:p w:rsidR="004C50EC" w:rsidRPr="004C50EC" w:rsidRDefault="004C50EC" w:rsidP="000B2EE9">
            <w:pPr>
              <w:rPr>
                <w:rFonts w:ascii="Arial Narrow" w:hAnsi="Arial Narrow"/>
                <w:noProof/>
                <w:sz w:val="20"/>
                <w:szCs w:val="20"/>
                <w:lang w:eastAsia="en-AU"/>
              </w:rPr>
            </w:pPr>
          </w:p>
          <w:p w:rsidR="000B2EE9" w:rsidRPr="004C50EC" w:rsidRDefault="000B2EE9" w:rsidP="000B2EE9">
            <w:pPr>
              <w:rPr>
                <w:rFonts w:ascii="Arial Narrow" w:hAnsi="Arial Narrow"/>
                <w:noProof/>
                <w:sz w:val="20"/>
                <w:szCs w:val="20"/>
                <w:lang w:eastAsia="en-AU"/>
              </w:rPr>
            </w:pPr>
            <w:r w:rsidRPr="004C50EC">
              <w:rPr>
                <w:rFonts w:ascii="Arial Narrow" w:hAnsi="Arial Narrow"/>
                <w:noProof/>
                <w:sz w:val="20"/>
                <w:szCs w:val="20"/>
                <w:lang w:eastAsia="en-AU"/>
              </w:rPr>
              <w:t xml:space="preserve">If the individual is currently unfit is this due to the presence of drugs or alcohol?      Yes  /  No /  Result Pending </w:t>
            </w:r>
          </w:p>
          <w:p w:rsidR="00F744B1" w:rsidRDefault="00F744B1" w:rsidP="004C50EC">
            <w:pPr>
              <w:rPr>
                <w:rFonts w:ascii="Arial Narrow" w:hAnsi="Arial Narrow"/>
                <w:noProof/>
                <w:sz w:val="20"/>
                <w:szCs w:val="20"/>
                <w:lang w:eastAsia="en-AU"/>
              </w:rPr>
            </w:pPr>
          </w:p>
        </w:tc>
      </w:tr>
      <w:tr w:rsidR="00B50F16" w:rsidTr="008441AA">
        <w:tc>
          <w:tcPr>
            <w:tcW w:w="9769" w:type="dxa"/>
            <w:gridSpan w:val="3"/>
          </w:tcPr>
          <w:p w:rsidR="00B50F16" w:rsidRPr="008778DE" w:rsidRDefault="00B50F16" w:rsidP="007D7650">
            <w:pPr>
              <w:rPr>
                <w:rFonts w:ascii="Arial Narrow" w:hAnsi="Arial Narrow"/>
                <w:b/>
                <w:noProof/>
                <w:sz w:val="20"/>
                <w:szCs w:val="20"/>
                <w:lang w:eastAsia="en-AU"/>
              </w:rPr>
            </w:pPr>
            <w:r w:rsidRPr="008778DE">
              <w:rPr>
                <w:rFonts w:ascii="Arial Narrow" w:hAnsi="Arial Narrow"/>
                <w:b/>
                <w:noProof/>
                <w:sz w:val="20"/>
                <w:szCs w:val="20"/>
                <w:lang w:eastAsia="en-AU"/>
              </w:rPr>
              <w:t>Comments:</w:t>
            </w:r>
          </w:p>
          <w:p w:rsidR="00B50F16" w:rsidRDefault="00B50F16" w:rsidP="007D7650">
            <w:pPr>
              <w:rPr>
                <w:rFonts w:ascii="Arial Narrow" w:hAnsi="Arial Narrow"/>
                <w:b/>
                <w:noProof/>
                <w:sz w:val="20"/>
                <w:szCs w:val="20"/>
                <w:lang w:eastAsia="en-AU"/>
              </w:rPr>
            </w:pPr>
          </w:p>
          <w:p w:rsidR="00B50F16" w:rsidRDefault="00B50F16" w:rsidP="007D7650">
            <w:pPr>
              <w:rPr>
                <w:rFonts w:ascii="Arial Narrow" w:hAnsi="Arial Narrow"/>
                <w:b/>
                <w:noProof/>
                <w:sz w:val="20"/>
                <w:szCs w:val="20"/>
                <w:lang w:eastAsia="en-AU"/>
              </w:rPr>
            </w:pPr>
          </w:p>
          <w:p w:rsidR="00B50F16" w:rsidRDefault="00B50F16" w:rsidP="007D7650">
            <w:pPr>
              <w:rPr>
                <w:rFonts w:ascii="Arial Narrow" w:hAnsi="Arial Narrow"/>
                <w:b/>
                <w:noProof/>
                <w:sz w:val="20"/>
                <w:szCs w:val="20"/>
                <w:lang w:eastAsia="en-AU"/>
              </w:rPr>
            </w:pPr>
          </w:p>
          <w:p w:rsidR="00B50F16" w:rsidRDefault="00B50F16" w:rsidP="007D7650">
            <w:pPr>
              <w:rPr>
                <w:rFonts w:ascii="Arial Narrow" w:hAnsi="Arial Narrow"/>
                <w:noProof/>
                <w:sz w:val="20"/>
                <w:szCs w:val="20"/>
                <w:lang w:eastAsia="en-AU"/>
              </w:rPr>
            </w:pPr>
          </w:p>
        </w:tc>
      </w:tr>
      <w:tr w:rsidR="00AA3907" w:rsidTr="00D60B4C">
        <w:tc>
          <w:tcPr>
            <w:tcW w:w="6658" w:type="dxa"/>
            <w:gridSpan w:val="2"/>
          </w:tcPr>
          <w:p w:rsidR="00AA3907" w:rsidRPr="0019792C" w:rsidRDefault="00AA3907" w:rsidP="00AA3907">
            <w:pPr>
              <w:rPr>
                <w:rFonts w:ascii="Arial Narrow" w:hAnsi="Arial Narrow"/>
                <w:b/>
                <w:noProof/>
                <w:sz w:val="20"/>
                <w:szCs w:val="20"/>
                <w:lang w:eastAsia="en-AU"/>
              </w:rPr>
            </w:pPr>
            <w:r w:rsidRPr="0019792C">
              <w:rPr>
                <w:rFonts w:ascii="Arial Narrow" w:hAnsi="Arial Narrow"/>
                <w:b/>
                <w:noProof/>
                <w:sz w:val="20"/>
                <w:szCs w:val="20"/>
                <w:lang w:eastAsia="en-AU"/>
              </w:rPr>
              <w:t>Signature:</w:t>
            </w:r>
          </w:p>
          <w:p w:rsidR="00AA3907" w:rsidRDefault="00AA3907" w:rsidP="00DB756F">
            <w:pPr>
              <w:rPr>
                <w:rFonts w:ascii="Arial Narrow" w:hAnsi="Arial Narrow"/>
                <w:noProof/>
                <w:sz w:val="20"/>
                <w:szCs w:val="20"/>
                <w:lang w:eastAsia="en-AU"/>
              </w:rPr>
            </w:pPr>
          </w:p>
        </w:tc>
        <w:tc>
          <w:tcPr>
            <w:tcW w:w="3111" w:type="dxa"/>
          </w:tcPr>
          <w:p w:rsidR="00AA3907" w:rsidRDefault="00AA3907" w:rsidP="007D7650">
            <w:pPr>
              <w:rPr>
                <w:rFonts w:ascii="Arial Narrow" w:hAnsi="Arial Narrow"/>
                <w:noProof/>
                <w:sz w:val="20"/>
                <w:szCs w:val="20"/>
                <w:lang w:eastAsia="en-AU"/>
              </w:rPr>
            </w:pPr>
            <w:r w:rsidRPr="0019792C">
              <w:rPr>
                <w:rFonts w:ascii="Arial Narrow" w:hAnsi="Arial Narrow"/>
                <w:b/>
                <w:noProof/>
                <w:sz w:val="20"/>
                <w:szCs w:val="20"/>
                <w:lang w:eastAsia="en-AU"/>
              </w:rPr>
              <w:t>Date</w:t>
            </w:r>
            <w:r>
              <w:rPr>
                <w:rFonts w:ascii="Arial Narrow" w:hAnsi="Arial Narrow"/>
                <w:noProof/>
                <w:sz w:val="20"/>
                <w:szCs w:val="20"/>
                <w:lang w:eastAsia="en-AU"/>
              </w:rPr>
              <w:t>:</w:t>
            </w:r>
          </w:p>
          <w:p w:rsidR="004E03FD" w:rsidRDefault="004E03FD" w:rsidP="007D7650">
            <w:pPr>
              <w:rPr>
                <w:rFonts w:ascii="Arial Narrow" w:hAnsi="Arial Narrow"/>
                <w:noProof/>
                <w:sz w:val="20"/>
                <w:szCs w:val="20"/>
                <w:lang w:eastAsia="en-AU"/>
              </w:rPr>
            </w:pPr>
          </w:p>
        </w:tc>
      </w:tr>
    </w:tbl>
    <w:p w:rsidR="00594879" w:rsidRPr="008778DE" w:rsidRDefault="00594879" w:rsidP="00B50F16">
      <w:pPr>
        <w:jc w:val="center"/>
        <w:rPr>
          <w:rFonts w:ascii="Arial Narrow" w:hAnsi="Arial Narrow"/>
          <w:noProof/>
          <w:sz w:val="20"/>
          <w:szCs w:val="20"/>
          <w:lang w:eastAsia="en-AU"/>
        </w:rPr>
      </w:pPr>
    </w:p>
    <w:p w:rsidR="0019792C" w:rsidRPr="008778DE" w:rsidRDefault="0019792C" w:rsidP="00B50F16">
      <w:pPr>
        <w:jc w:val="center"/>
        <w:rPr>
          <w:rFonts w:ascii="Arial Narrow" w:hAnsi="Arial Narrow"/>
          <w:noProof/>
          <w:sz w:val="16"/>
          <w:szCs w:val="16"/>
          <w:lang w:eastAsia="en-AU"/>
        </w:rPr>
      </w:pPr>
      <w:r w:rsidRPr="008778DE">
        <w:rPr>
          <w:rFonts w:ascii="Arial Narrow" w:hAnsi="Arial Narrow"/>
          <w:noProof/>
          <w:sz w:val="16"/>
          <w:szCs w:val="16"/>
          <w:lang w:eastAsia="en-AU"/>
        </w:rPr>
        <w:lastRenderedPageBreak/>
        <w:t xml:space="preserve">(The completed form is to be emailed back to the Head of School/Branch </w:t>
      </w:r>
      <w:r w:rsidR="00594879" w:rsidRPr="008778DE">
        <w:rPr>
          <w:rFonts w:ascii="Arial Narrow" w:hAnsi="Arial Narrow"/>
          <w:noProof/>
          <w:sz w:val="16"/>
          <w:szCs w:val="16"/>
          <w:lang w:eastAsia="en-AU"/>
        </w:rPr>
        <w:t xml:space="preserve">by the Medical Practitioner, </w:t>
      </w:r>
      <w:r w:rsidRPr="008778DE">
        <w:rPr>
          <w:rFonts w:ascii="Arial Narrow" w:hAnsi="Arial Narrow"/>
          <w:noProof/>
          <w:sz w:val="16"/>
          <w:szCs w:val="16"/>
          <w:lang w:eastAsia="en-AU"/>
        </w:rPr>
        <w:t xml:space="preserve">using the </w:t>
      </w:r>
      <w:r w:rsidR="00594879" w:rsidRPr="008778DE">
        <w:rPr>
          <w:rFonts w:ascii="Arial Narrow" w:hAnsi="Arial Narrow"/>
          <w:noProof/>
          <w:sz w:val="16"/>
          <w:szCs w:val="16"/>
          <w:lang w:eastAsia="en-AU"/>
        </w:rPr>
        <w:t xml:space="preserve">Head of School/Branch </w:t>
      </w:r>
      <w:r w:rsidRPr="008778DE">
        <w:rPr>
          <w:rFonts w:ascii="Arial Narrow" w:hAnsi="Arial Narrow"/>
          <w:noProof/>
          <w:sz w:val="16"/>
          <w:szCs w:val="16"/>
          <w:lang w:eastAsia="en-AU"/>
        </w:rPr>
        <w:t>email address provided above)</w:t>
      </w:r>
    </w:p>
    <w:sectPr w:rsidR="0019792C" w:rsidRPr="008778DE" w:rsidSect="00566286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134" w:right="987" w:bottom="709" w:left="1134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DB1" w:rsidRDefault="00F36DB1" w:rsidP="00734DEC">
      <w:r>
        <w:separator/>
      </w:r>
    </w:p>
  </w:endnote>
  <w:endnote w:type="continuationSeparator" w:id="0">
    <w:p w:rsidR="00F36DB1" w:rsidRDefault="00F36DB1" w:rsidP="0073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NewsGothicB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488" w:rsidRDefault="00140488" w:rsidP="00B62678"/>
  <w:tbl>
    <w:tblPr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01"/>
      <w:gridCol w:w="4677"/>
      <w:gridCol w:w="1276"/>
      <w:gridCol w:w="1559"/>
      <w:gridCol w:w="1418"/>
    </w:tblGrid>
    <w:tr w:rsidR="00B16FD0" w:rsidRPr="008E5E43" w:rsidTr="00A21107">
      <w:tc>
        <w:tcPr>
          <w:tcW w:w="1101" w:type="dxa"/>
        </w:tcPr>
        <w:p w:rsidR="00B16FD0" w:rsidRPr="008E5E43" w:rsidRDefault="00B16FD0" w:rsidP="00B16FD0">
          <w:pPr>
            <w:rPr>
              <w:rFonts w:ascii="Arial Narrow" w:hAnsi="Arial Narrow"/>
              <w:b/>
              <w:sz w:val="14"/>
              <w:szCs w:val="14"/>
            </w:rPr>
          </w:pPr>
          <w:r w:rsidRPr="008E5E43">
            <w:rPr>
              <w:rFonts w:ascii="Arial Narrow" w:hAnsi="Arial Narrow"/>
              <w:b/>
              <w:sz w:val="14"/>
              <w:szCs w:val="14"/>
            </w:rPr>
            <w:t>HSW Handbook</w:t>
          </w:r>
        </w:p>
      </w:tc>
      <w:tc>
        <w:tcPr>
          <w:tcW w:w="4677" w:type="dxa"/>
        </w:tcPr>
        <w:p w:rsidR="00B16FD0" w:rsidRPr="008E5E43" w:rsidRDefault="00B16FD0" w:rsidP="00B16FD0">
          <w:pPr>
            <w:rPr>
              <w:rFonts w:ascii="Arial Narrow" w:hAnsi="Arial Narrow"/>
              <w:b/>
              <w:sz w:val="14"/>
              <w:szCs w:val="14"/>
            </w:rPr>
          </w:pPr>
          <w:r>
            <w:rPr>
              <w:rFonts w:ascii="Arial Narrow" w:hAnsi="Arial Narrow"/>
              <w:b/>
              <w:sz w:val="14"/>
              <w:szCs w:val="14"/>
            </w:rPr>
            <w:t>Drugs and alcohol in higher risk workplaces</w:t>
          </w:r>
        </w:p>
      </w:tc>
      <w:tc>
        <w:tcPr>
          <w:tcW w:w="1276" w:type="dxa"/>
        </w:tcPr>
        <w:p w:rsidR="00B16FD0" w:rsidRPr="008E5E43" w:rsidRDefault="00B16FD0" w:rsidP="00B16FD0">
          <w:pPr>
            <w:rPr>
              <w:rFonts w:ascii="Arial Narrow" w:hAnsi="Arial Narrow"/>
              <w:b/>
              <w:sz w:val="14"/>
              <w:szCs w:val="14"/>
            </w:rPr>
          </w:pPr>
          <w:r w:rsidRPr="008E5E43">
            <w:rPr>
              <w:rFonts w:ascii="Arial Narrow" w:hAnsi="Arial Narrow"/>
              <w:b/>
              <w:sz w:val="14"/>
              <w:szCs w:val="14"/>
            </w:rPr>
            <w:t xml:space="preserve">Effective Date: </w:t>
          </w:r>
        </w:p>
      </w:tc>
      <w:tc>
        <w:tcPr>
          <w:tcW w:w="1559" w:type="dxa"/>
          <w:tcBorders>
            <w:right w:val="single" w:sz="4" w:space="0" w:color="auto"/>
          </w:tcBorders>
        </w:tcPr>
        <w:p w:rsidR="00B16FD0" w:rsidRPr="005F5E48" w:rsidRDefault="00B16FD0" w:rsidP="00B16FD0">
          <w:pPr>
            <w:rPr>
              <w:rFonts w:ascii="Arial Narrow" w:hAnsi="Arial Narrow"/>
              <w:b/>
              <w:strike/>
              <w:sz w:val="14"/>
              <w:szCs w:val="14"/>
            </w:rPr>
          </w:pPr>
          <w:r>
            <w:rPr>
              <w:rFonts w:ascii="Arial Narrow" w:hAnsi="Arial Narrow"/>
              <w:b/>
              <w:sz w:val="14"/>
              <w:szCs w:val="14"/>
            </w:rPr>
            <w:t>15 September 2020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16FD0" w:rsidRPr="008E5E43" w:rsidRDefault="00B16FD0" w:rsidP="00B16FD0">
          <w:pPr>
            <w:rPr>
              <w:rFonts w:ascii="Arial Narrow" w:hAnsi="Arial Narrow"/>
              <w:b/>
              <w:sz w:val="14"/>
              <w:szCs w:val="14"/>
            </w:rPr>
          </w:pPr>
          <w:r>
            <w:rPr>
              <w:rFonts w:ascii="Arial Narrow" w:hAnsi="Arial Narrow"/>
              <w:b/>
              <w:sz w:val="14"/>
              <w:szCs w:val="14"/>
            </w:rPr>
            <w:t>Version 1.0</w:t>
          </w:r>
        </w:p>
      </w:tc>
    </w:tr>
    <w:tr w:rsidR="00B16FD0" w:rsidRPr="008E5E43" w:rsidTr="00A21107">
      <w:tc>
        <w:tcPr>
          <w:tcW w:w="1101" w:type="dxa"/>
        </w:tcPr>
        <w:p w:rsidR="00B16FD0" w:rsidRPr="008E5E43" w:rsidRDefault="00B16FD0" w:rsidP="00B16FD0">
          <w:pPr>
            <w:rPr>
              <w:rFonts w:ascii="Arial Narrow" w:hAnsi="Arial Narrow"/>
              <w:b/>
              <w:sz w:val="14"/>
              <w:szCs w:val="14"/>
            </w:rPr>
          </w:pPr>
          <w:r w:rsidRPr="008E5E43">
            <w:rPr>
              <w:rFonts w:ascii="Arial Narrow" w:hAnsi="Arial Narrow"/>
              <w:b/>
              <w:sz w:val="14"/>
              <w:szCs w:val="14"/>
            </w:rPr>
            <w:t xml:space="preserve">Authorised by </w:t>
          </w:r>
        </w:p>
      </w:tc>
      <w:tc>
        <w:tcPr>
          <w:tcW w:w="4677" w:type="dxa"/>
        </w:tcPr>
        <w:p w:rsidR="00B16FD0" w:rsidRPr="003A7BF4" w:rsidRDefault="00B16FD0" w:rsidP="00B16FD0">
          <w:pPr>
            <w:rPr>
              <w:rFonts w:ascii="Arial Narrow" w:hAnsi="Arial Narrow"/>
              <w:b/>
              <w:strike/>
              <w:sz w:val="14"/>
              <w:szCs w:val="14"/>
            </w:rPr>
          </w:pPr>
          <w:r w:rsidRPr="003D40D8">
            <w:rPr>
              <w:rFonts w:ascii="Arial Narrow" w:hAnsi="Arial Narrow"/>
              <w:b/>
              <w:sz w:val="14"/>
              <w:szCs w:val="14"/>
            </w:rPr>
            <w:t xml:space="preserve">Chief Operating Officer </w:t>
          </w:r>
          <w:r>
            <w:rPr>
              <w:rFonts w:ascii="Arial Narrow" w:hAnsi="Arial Narrow"/>
              <w:b/>
              <w:sz w:val="14"/>
              <w:szCs w:val="14"/>
            </w:rPr>
            <w:t>(University Operations)</w:t>
          </w:r>
        </w:p>
      </w:tc>
      <w:tc>
        <w:tcPr>
          <w:tcW w:w="1276" w:type="dxa"/>
        </w:tcPr>
        <w:p w:rsidR="00B16FD0" w:rsidRPr="008E5E43" w:rsidRDefault="00B16FD0" w:rsidP="00B16FD0">
          <w:pPr>
            <w:rPr>
              <w:rFonts w:ascii="Arial Narrow" w:hAnsi="Arial Narrow"/>
              <w:b/>
              <w:sz w:val="14"/>
              <w:szCs w:val="14"/>
            </w:rPr>
          </w:pPr>
          <w:r w:rsidRPr="008E5E43">
            <w:rPr>
              <w:rFonts w:ascii="Arial Narrow" w:hAnsi="Arial Narrow"/>
              <w:b/>
              <w:sz w:val="14"/>
              <w:szCs w:val="14"/>
            </w:rPr>
            <w:t>Review Date:</w:t>
          </w:r>
        </w:p>
      </w:tc>
      <w:tc>
        <w:tcPr>
          <w:tcW w:w="1559" w:type="dxa"/>
          <w:tcBorders>
            <w:right w:val="single" w:sz="4" w:space="0" w:color="auto"/>
          </w:tcBorders>
        </w:tcPr>
        <w:p w:rsidR="00B16FD0" w:rsidRPr="005F5E48" w:rsidRDefault="00B16FD0" w:rsidP="00B16FD0">
          <w:pPr>
            <w:rPr>
              <w:rFonts w:ascii="Arial Narrow" w:hAnsi="Arial Narrow"/>
              <w:b/>
              <w:strike/>
              <w:sz w:val="14"/>
              <w:szCs w:val="14"/>
            </w:rPr>
          </w:pPr>
          <w:r>
            <w:rPr>
              <w:rFonts w:ascii="Arial Narrow" w:hAnsi="Arial Narrow"/>
              <w:b/>
              <w:sz w:val="14"/>
              <w:szCs w:val="14"/>
            </w:rPr>
            <w:t>15 September 2023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16FD0" w:rsidRPr="008E5E43" w:rsidRDefault="00B16FD0" w:rsidP="00B16FD0">
          <w:pPr>
            <w:pStyle w:val="Footer"/>
            <w:rPr>
              <w:rFonts w:ascii="Arial Narrow" w:hAnsi="Arial Narrow"/>
              <w:b/>
              <w:sz w:val="14"/>
              <w:szCs w:val="14"/>
              <w:lang w:eastAsia="en-AU"/>
            </w:rPr>
          </w:pPr>
          <w:r w:rsidRPr="008E5E43">
            <w:rPr>
              <w:rFonts w:ascii="Arial Narrow" w:hAnsi="Arial Narrow"/>
              <w:b/>
              <w:sz w:val="14"/>
              <w:szCs w:val="14"/>
              <w:lang w:eastAsia="en-AU"/>
            </w:rPr>
            <w:t xml:space="preserve">Page </w:t>
          </w:r>
          <w:r w:rsidRPr="008E5E43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begin"/>
          </w:r>
          <w:r w:rsidRPr="008E5E43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instrText xml:space="preserve"> PAGE </w:instrText>
          </w:r>
          <w:r w:rsidRPr="008E5E43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separate"/>
          </w:r>
          <w:r w:rsidR="007A1FD6">
            <w:rPr>
              <w:rStyle w:val="PageNumber"/>
              <w:rFonts w:ascii="Arial Narrow" w:hAnsi="Arial Narrow"/>
              <w:b/>
              <w:noProof/>
              <w:sz w:val="14"/>
              <w:szCs w:val="14"/>
              <w:lang w:eastAsia="en-AU"/>
            </w:rPr>
            <w:t>1</w:t>
          </w:r>
          <w:r w:rsidRPr="008E5E43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end"/>
          </w:r>
          <w:r w:rsidRPr="008E5E43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t xml:space="preserve"> of </w:t>
          </w:r>
          <w:r w:rsidRPr="008E5E43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begin"/>
          </w:r>
          <w:r w:rsidRPr="008E5E43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instrText xml:space="preserve"> NUMPAGES </w:instrText>
          </w:r>
          <w:r w:rsidRPr="008E5E43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separate"/>
          </w:r>
          <w:r w:rsidR="007A1FD6">
            <w:rPr>
              <w:rStyle w:val="PageNumber"/>
              <w:rFonts w:ascii="Arial Narrow" w:hAnsi="Arial Narrow"/>
              <w:b/>
              <w:noProof/>
              <w:sz w:val="14"/>
              <w:szCs w:val="14"/>
              <w:lang w:eastAsia="en-AU"/>
            </w:rPr>
            <w:t>1</w:t>
          </w:r>
          <w:r w:rsidRPr="008E5E43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end"/>
          </w:r>
        </w:p>
      </w:tc>
    </w:tr>
    <w:tr w:rsidR="00140488" w:rsidRPr="008E5E43" w:rsidTr="00C049E7">
      <w:tc>
        <w:tcPr>
          <w:tcW w:w="1101" w:type="dxa"/>
        </w:tcPr>
        <w:p w:rsidR="00140488" w:rsidRPr="008E5E43" w:rsidRDefault="00140488" w:rsidP="00BC614E">
          <w:pPr>
            <w:rPr>
              <w:rFonts w:ascii="Arial Narrow" w:hAnsi="Arial Narrow"/>
              <w:b/>
              <w:sz w:val="14"/>
              <w:szCs w:val="14"/>
            </w:rPr>
          </w:pPr>
          <w:r w:rsidRPr="008E5E43">
            <w:rPr>
              <w:rFonts w:ascii="Arial Narrow" w:hAnsi="Arial Narrow"/>
              <w:b/>
              <w:sz w:val="14"/>
              <w:szCs w:val="14"/>
            </w:rPr>
            <w:t>Warning</w:t>
          </w:r>
        </w:p>
      </w:tc>
      <w:tc>
        <w:tcPr>
          <w:tcW w:w="8930" w:type="dxa"/>
          <w:gridSpan w:val="4"/>
          <w:tcBorders>
            <w:right w:val="single" w:sz="4" w:space="0" w:color="auto"/>
          </w:tcBorders>
        </w:tcPr>
        <w:p w:rsidR="00140488" w:rsidRPr="008E5E43" w:rsidRDefault="00140488" w:rsidP="00BC614E">
          <w:pPr>
            <w:pStyle w:val="Footer"/>
            <w:rPr>
              <w:rFonts w:ascii="Arial Narrow" w:hAnsi="Arial Narrow"/>
              <w:b/>
              <w:sz w:val="14"/>
              <w:szCs w:val="14"/>
              <w:lang w:eastAsia="en-AU"/>
            </w:rPr>
          </w:pPr>
          <w:r w:rsidRPr="008E5E43">
            <w:rPr>
              <w:rFonts w:ascii="Arial Narrow" w:hAnsi="Arial Narrow"/>
              <w:b/>
              <w:sz w:val="14"/>
              <w:szCs w:val="14"/>
              <w:lang w:eastAsia="en-AU"/>
            </w:rPr>
            <w:t>This process is uncontrolled when printed.  The current version of this document is available on the HSW Website.</w:t>
          </w:r>
        </w:p>
      </w:tc>
    </w:tr>
  </w:tbl>
  <w:p w:rsidR="00140488" w:rsidRDefault="00140488" w:rsidP="00D8543C">
    <w:pPr>
      <w:pStyle w:val="Caption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FF1" w:rsidRDefault="00BD4FF1">
    <w:pPr>
      <w:pStyle w:val="Footer"/>
    </w:pPr>
    <w:r>
      <w:rPr>
        <w:noProof/>
        <w:lang w:eastAsia="en-AU"/>
      </w:rPr>
      <w:drawing>
        <wp:inline distT="0" distB="0" distL="0" distR="0" wp14:anchorId="5827A535" wp14:editId="03F9D952">
          <wp:extent cx="6122035" cy="38354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2035" cy="383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DB1" w:rsidRDefault="00F36DB1" w:rsidP="00734DEC">
      <w:r>
        <w:separator/>
      </w:r>
    </w:p>
  </w:footnote>
  <w:footnote w:type="continuationSeparator" w:id="0">
    <w:p w:rsidR="00F36DB1" w:rsidRDefault="00F36DB1" w:rsidP="00734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1"/>
      <w:gridCol w:w="4898"/>
    </w:tblGrid>
    <w:tr w:rsidR="00140488" w:rsidTr="00DB6A80">
      <w:tc>
        <w:tcPr>
          <w:tcW w:w="4997" w:type="dxa"/>
        </w:tcPr>
        <w:p w:rsidR="00140488" w:rsidRDefault="00140488" w:rsidP="00DB6A80">
          <w:pPr>
            <w:pStyle w:val="Header"/>
            <w:rPr>
              <w:rFonts w:ascii="Arial Narrow" w:hAnsi="Arial Narrow"/>
              <w:b/>
              <w:sz w:val="20"/>
              <w:szCs w:val="20"/>
            </w:rPr>
          </w:pPr>
        </w:p>
        <w:p w:rsidR="00140488" w:rsidRDefault="00140488" w:rsidP="00DB6A80">
          <w:pPr>
            <w:pStyle w:val="Header"/>
            <w:rPr>
              <w:rFonts w:ascii="Arial Narrow" w:hAnsi="Arial Narrow"/>
              <w:b/>
              <w:sz w:val="20"/>
              <w:szCs w:val="20"/>
            </w:rPr>
          </w:pPr>
          <w:r w:rsidRPr="00791EFF">
            <w:rPr>
              <w:rFonts w:ascii="Arial Narrow" w:hAnsi="Arial Narrow"/>
              <w:b/>
              <w:sz w:val="20"/>
              <w:szCs w:val="20"/>
            </w:rPr>
            <w:t>HSW Handbook</w:t>
          </w:r>
          <w:r>
            <w:rPr>
              <w:rFonts w:ascii="Arial Narrow" w:hAnsi="Arial Narrow"/>
              <w:b/>
              <w:sz w:val="20"/>
              <w:szCs w:val="20"/>
            </w:rPr>
            <w:t xml:space="preserve">       </w:t>
          </w:r>
        </w:p>
      </w:tc>
      <w:tc>
        <w:tcPr>
          <w:tcW w:w="4998" w:type="dxa"/>
        </w:tcPr>
        <w:p w:rsidR="00140488" w:rsidRDefault="00140488" w:rsidP="00DB6A80">
          <w:pPr>
            <w:pStyle w:val="Header"/>
            <w:jc w:val="right"/>
            <w:rPr>
              <w:rFonts w:ascii="Arial Narrow" w:hAnsi="Arial Narrow"/>
              <w:b/>
              <w:sz w:val="20"/>
              <w:szCs w:val="20"/>
            </w:rPr>
          </w:pPr>
          <w:r>
            <w:rPr>
              <w:noProof/>
              <w:lang w:eastAsia="en-AU"/>
            </w:rPr>
            <w:drawing>
              <wp:inline distT="0" distB="0" distL="0" distR="0" wp14:anchorId="0D27D421" wp14:editId="4C01B78D">
                <wp:extent cx="846331" cy="259080"/>
                <wp:effectExtent l="0" t="0" r="0" b="7620"/>
                <wp:docPr id="43" name="Picture 1" descr="UoA_logo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oA_logo_cmyk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664" cy="2591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40488" w:rsidRDefault="00140488" w:rsidP="00DB6A80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78EB7396" wp14:editId="7BBE39C0">
              <wp:simplePos x="0" y="0"/>
              <wp:positionH relativeFrom="column">
                <wp:posOffset>19380</wp:posOffset>
              </wp:positionH>
              <wp:positionV relativeFrom="paragraph">
                <wp:posOffset>96133</wp:posOffset>
              </wp:positionV>
              <wp:extent cx="6209969" cy="0"/>
              <wp:effectExtent l="0" t="0" r="19685" b="1905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9969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29481DE" id="Straight Connector 23" o:spid="_x0000_s1026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7.55pt" to="490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73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4D86"/>
      <w:tblLayout w:type="fixed"/>
      <w:tblLook w:val="04A0" w:firstRow="1" w:lastRow="0" w:firstColumn="1" w:lastColumn="0" w:noHBand="0" w:noVBand="1"/>
    </w:tblPr>
    <w:tblGrid>
      <w:gridCol w:w="3114"/>
      <w:gridCol w:w="7376"/>
      <w:gridCol w:w="283"/>
    </w:tblGrid>
    <w:tr w:rsidR="00DE4E4F" w:rsidTr="00826A6D">
      <w:trPr>
        <w:trHeight w:val="1846"/>
      </w:trPr>
      <w:tc>
        <w:tcPr>
          <w:tcW w:w="3114" w:type="dxa"/>
          <w:shd w:val="clear" w:color="auto" w:fill="004D86"/>
        </w:tcPr>
        <w:p w:rsidR="00DE4E4F" w:rsidRPr="00F43960" w:rsidRDefault="00DE4E4F" w:rsidP="00DE4E4F">
          <w:pPr>
            <w:rPr>
              <w:noProof/>
              <w:sz w:val="8"/>
              <w:szCs w:val="8"/>
              <w:lang w:eastAsia="en-AU"/>
            </w:rPr>
          </w:pPr>
        </w:p>
        <w:p w:rsidR="00DE4E4F" w:rsidRDefault="00DE4E4F" w:rsidP="00DE4E4F">
          <w:pPr>
            <w:rPr>
              <w:noProof/>
              <w:lang w:eastAsia="en-AU"/>
            </w:rPr>
          </w:pPr>
          <w:r>
            <w:rPr>
              <w:noProof/>
              <w:lang w:eastAsia="en-AU"/>
            </w:rPr>
            <w:drawing>
              <wp:inline distT="0" distB="0" distL="0" distR="0" wp14:anchorId="4917F7B6" wp14:editId="3786DD21">
                <wp:extent cx="1555080" cy="1090930"/>
                <wp:effectExtent l="0" t="0" r="762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7097" cy="1092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E4E4F" w:rsidRDefault="00DE4E4F" w:rsidP="00DE4E4F"/>
      </w:tc>
      <w:tc>
        <w:tcPr>
          <w:tcW w:w="7376" w:type="dxa"/>
          <w:shd w:val="clear" w:color="auto" w:fill="005696"/>
        </w:tcPr>
        <w:p w:rsidR="00DE4E4F" w:rsidRDefault="00DE4E4F" w:rsidP="00DE4E4F">
          <w:pPr>
            <w:shd w:val="clear" w:color="auto" w:fill="005696"/>
          </w:pPr>
        </w:p>
        <w:p w:rsidR="00DE4E4F" w:rsidRPr="00A91B49" w:rsidRDefault="00DE4E4F" w:rsidP="00DE4E4F">
          <w:pPr>
            <w:shd w:val="clear" w:color="auto" w:fill="005696"/>
            <w:jc w:val="right"/>
            <w:rPr>
              <w:rFonts w:ascii="Arial Rounded MT Bold" w:hAnsi="Arial Rounded MT Bold"/>
              <w:b/>
              <w:color w:val="FFFFFF" w:themeColor="background1"/>
              <w:sz w:val="28"/>
              <w:szCs w:val="28"/>
            </w:rPr>
          </w:pPr>
        </w:p>
        <w:p w:rsidR="00DE4E4F" w:rsidRPr="00A91B49" w:rsidRDefault="00DE4E4F" w:rsidP="00DE4E4F">
          <w:pPr>
            <w:shd w:val="clear" w:color="auto" w:fill="005696"/>
            <w:jc w:val="right"/>
            <w:rPr>
              <w:rFonts w:ascii="Arial Black" w:hAnsi="Arial Black"/>
              <w:b/>
              <w:color w:val="FFFFFF" w:themeColor="background1"/>
              <w:sz w:val="28"/>
              <w:szCs w:val="28"/>
            </w:rPr>
          </w:pPr>
          <w:r w:rsidRPr="00A91B49">
            <w:rPr>
              <w:rFonts w:ascii="Arial Black" w:hAnsi="Arial Black"/>
              <w:b/>
              <w:color w:val="FFFFFF" w:themeColor="background1"/>
              <w:sz w:val="28"/>
              <w:szCs w:val="28"/>
            </w:rPr>
            <w:t>Human Resources – HSW Handbook</w:t>
          </w:r>
        </w:p>
        <w:p w:rsidR="00DE4E4F" w:rsidRDefault="00DE4E4F" w:rsidP="00DE4E4F">
          <w:pPr>
            <w:shd w:val="clear" w:color="auto" w:fill="005696"/>
            <w:jc w:val="right"/>
            <w:rPr>
              <w:rFonts w:ascii="Arial Rounded MT Bold" w:hAnsi="Arial Rounded MT Bold"/>
              <w:b/>
              <w:color w:val="FFFFFF" w:themeColor="background1"/>
            </w:rPr>
          </w:pPr>
        </w:p>
        <w:p w:rsidR="00DE4E4F" w:rsidRDefault="00DE4E4F" w:rsidP="00DE4E4F">
          <w:pPr>
            <w:shd w:val="clear" w:color="auto" w:fill="005696"/>
            <w:jc w:val="right"/>
            <w:rPr>
              <w:rFonts w:ascii="Arial Rounded MT Bold" w:hAnsi="Arial Rounded MT Bold"/>
              <w:b/>
              <w:color w:val="FFFFFF" w:themeColor="background1"/>
            </w:rPr>
          </w:pPr>
        </w:p>
        <w:p w:rsidR="00DE4E4F" w:rsidRPr="00705348" w:rsidRDefault="00DE4E4F" w:rsidP="00DE4E4F">
          <w:pPr>
            <w:shd w:val="clear" w:color="auto" w:fill="005696"/>
            <w:jc w:val="right"/>
            <w:rPr>
              <w:rFonts w:ascii="Arial Rounded MT Bold" w:hAnsi="Arial Rounded MT Bold"/>
              <w:b/>
            </w:rPr>
          </w:pPr>
          <w:r>
            <w:rPr>
              <w:rFonts w:ascii="Arial Black" w:hAnsi="Arial Black"/>
              <w:b/>
              <w:color w:val="FFFFFF" w:themeColor="background1"/>
              <w:sz w:val="36"/>
              <w:szCs w:val="36"/>
            </w:rPr>
            <w:t>Alcohol and drug management in higher risk workplaces</w:t>
          </w:r>
        </w:p>
      </w:tc>
      <w:tc>
        <w:tcPr>
          <w:tcW w:w="283" w:type="dxa"/>
          <w:tcBorders>
            <w:right w:val="single" w:sz="4" w:space="0" w:color="auto"/>
          </w:tcBorders>
          <w:shd w:val="clear" w:color="auto" w:fill="005696"/>
        </w:tcPr>
        <w:p w:rsidR="00DE4E4F" w:rsidRDefault="00DE4E4F" w:rsidP="00DE4E4F">
          <w:pPr>
            <w:spacing w:after="160"/>
            <w:rPr>
              <w:rFonts w:ascii="Arial Rounded MT Bold" w:hAnsi="Arial Rounded MT Bold"/>
              <w:b/>
            </w:rPr>
          </w:pPr>
        </w:p>
        <w:p w:rsidR="00DE4E4F" w:rsidRPr="00705348" w:rsidRDefault="00DE4E4F" w:rsidP="00DE4E4F">
          <w:pPr>
            <w:shd w:val="clear" w:color="auto" w:fill="005696"/>
            <w:jc w:val="right"/>
            <w:rPr>
              <w:rFonts w:ascii="Arial Rounded MT Bold" w:hAnsi="Arial Rounded MT Bold"/>
              <w:b/>
            </w:rPr>
          </w:pPr>
        </w:p>
      </w:tc>
    </w:tr>
    <w:tr w:rsidR="00DE4E4F" w:rsidTr="00826A6D">
      <w:trPr>
        <w:trHeight w:val="386"/>
      </w:trPr>
      <w:tc>
        <w:tcPr>
          <w:tcW w:w="10490" w:type="dxa"/>
          <w:gridSpan w:val="2"/>
          <w:shd w:val="clear" w:color="auto" w:fill="004D86"/>
        </w:tcPr>
        <w:p w:rsidR="00DE4E4F" w:rsidRDefault="00DE4E4F" w:rsidP="00DE4E4F"/>
      </w:tc>
      <w:tc>
        <w:tcPr>
          <w:tcW w:w="283" w:type="dxa"/>
          <w:tcBorders>
            <w:right w:val="single" w:sz="4" w:space="0" w:color="auto"/>
          </w:tcBorders>
          <w:shd w:val="clear" w:color="auto" w:fill="004D86"/>
        </w:tcPr>
        <w:p w:rsidR="00DE4E4F" w:rsidRDefault="00DE4E4F" w:rsidP="00DE4E4F"/>
      </w:tc>
    </w:tr>
  </w:tbl>
  <w:p w:rsidR="00140488" w:rsidRDefault="001404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D58"/>
    <w:multiLevelType w:val="hybridMultilevel"/>
    <w:tmpl w:val="7A36CC4A"/>
    <w:lvl w:ilvl="0" w:tplc="B0289E7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B0289E7C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color w:val="auto"/>
        <w:sz w:val="16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F07B0"/>
    <w:multiLevelType w:val="hybridMultilevel"/>
    <w:tmpl w:val="1B1ED270"/>
    <w:lvl w:ilvl="0" w:tplc="B0289E7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B0289E7C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color w:val="auto"/>
        <w:sz w:val="16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A4FF8"/>
    <w:multiLevelType w:val="hybridMultilevel"/>
    <w:tmpl w:val="E81059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260F12"/>
    <w:multiLevelType w:val="hybridMultilevel"/>
    <w:tmpl w:val="7C08B9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0B0CD0"/>
    <w:multiLevelType w:val="hybridMultilevel"/>
    <w:tmpl w:val="4F40B67E"/>
    <w:lvl w:ilvl="0" w:tplc="B0289E7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B0289E7C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color w:val="auto"/>
        <w:sz w:val="16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C45699"/>
    <w:multiLevelType w:val="hybridMultilevel"/>
    <w:tmpl w:val="D58E62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34B9B"/>
    <w:multiLevelType w:val="hybridMultilevel"/>
    <w:tmpl w:val="9CDE6B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5D04C8"/>
    <w:multiLevelType w:val="hybridMultilevel"/>
    <w:tmpl w:val="2E74A14E"/>
    <w:lvl w:ilvl="0" w:tplc="B0289E7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3A4760"/>
    <w:multiLevelType w:val="hybridMultilevel"/>
    <w:tmpl w:val="C2640B30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sz w:val="16"/>
      </w:rPr>
    </w:lvl>
    <w:lvl w:ilvl="1" w:tplc="B0289E7C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color w:val="auto"/>
        <w:sz w:val="16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92759C"/>
    <w:multiLevelType w:val="hybridMultilevel"/>
    <w:tmpl w:val="20409112"/>
    <w:lvl w:ilvl="0" w:tplc="03CA96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945A0"/>
    <w:multiLevelType w:val="hybridMultilevel"/>
    <w:tmpl w:val="DA3CC83C"/>
    <w:lvl w:ilvl="0" w:tplc="5B9A915A">
      <w:start w:val="1"/>
      <w:numFmt w:val="bullet"/>
      <w:lvlText w:val=""/>
      <w:lvlJc w:val="left"/>
      <w:pPr>
        <w:ind w:left="-1040" w:hanging="360"/>
      </w:pPr>
      <w:rPr>
        <w:rFonts w:ascii="Wingdings" w:hAnsi="Wingdings" w:hint="default"/>
        <w:color w:val="auto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-320" w:hanging="360"/>
      </w:pPr>
      <w:rPr>
        <w:rFonts w:ascii="Courier New" w:hAnsi="Courier New" w:cs="Courier New" w:hint="default"/>
      </w:rPr>
    </w:lvl>
    <w:lvl w:ilvl="2" w:tplc="5B9A915A">
      <w:start w:val="1"/>
      <w:numFmt w:val="bullet"/>
      <w:lvlText w:val=""/>
      <w:lvlJc w:val="left"/>
      <w:pPr>
        <w:ind w:left="400" w:hanging="360"/>
      </w:pPr>
      <w:rPr>
        <w:rFonts w:ascii="Wingdings" w:hAnsi="Wingdings" w:hint="default"/>
        <w:color w:val="auto"/>
        <w:sz w:val="16"/>
        <w:szCs w:val="16"/>
      </w:rPr>
    </w:lvl>
    <w:lvl w:ilvl="3" w:tplc="0C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</w:abstractNum>
  <w:abstractNum w:abstractNumId="11" w15:restartNumberingAfterBreak="0">
    <w:nsid w:val="1B9D1756"/>
    <w:multiLevelType w:val="hybridMultilevel"/>
    <w:tmpl w:val="E3CA5C98"/>
    <w:lvl w:ilvl="0" w:tplc="673CDA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AF45D5"/>
    <w:multiLevelType w:val="hybridMultilevel"/>
    <w:tmpl w:val="E83831F0"/>
    <w:lvl w:ilvl="0" w:tplc="B0289E7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B0289E7C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color w:val="auto"/>
        <w:sz w:val="16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271D15"/>
    <w:multiLevelType w:val="hybridMultilevel"/>
    <w:tmpl w:val="E4D2F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668A3"/>
    <w:multiLevelType w:val="hybridMultilevel"/>
    <w:tmpl w:val="0EB81312"/>
    <w:lvl w:ilvl="0" w:tplc="B0289E7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22054D"/>
    <w:multiLevelType w:val="hybridMultilevel"/>
    <w:tmpl w:val="2F9A8D82"/>
    <w:lvl w:ilvl="0" w:tplc="6A4E8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A3CBD"/>
    <w:multiLevelType w:val="hybridMultilevel"/>
    <w:tmpl w:val="D05284AC"/>
    <w:lvl w:ilvl="0" w:tplc="40FEB666">
      <w:start w:val="1"/>
      <w:numFmt w:val="bullet"/>
      <w:pStyle w:val="ColorfulList-Accent11"/>
      <w:lvlText w:val="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B5526"/>
    <w:multiLevelType w:val="hybridMultilevel"/>
    <w:tmpl w:val="A8EE2C10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sz w:val="16"/>
      </w:rPr>
    </w:lvl>
    <w:lvl w:ilvl="1" w:tplc="B0289E7C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color w:val="auto"/>
        <w:sz w:val="16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803CED"/>
    <w:multiLevelType w:val="hybridMultilevel"/>
    <w:tmpl w:val="BCC8EC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A6BA4"/>
    <w:multiLevelType w:val="hybridMultilevel"/>
    <w:tmpl w:val="AD8432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D4915"/>
    <w:multiLevelType w:val="hybridMultilevel"/>
    <w:tmpl w:val="D5E2E170"/>
    <w:lvl w:ilvl="0" w:tplc="B0289E7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A93762"/>
    <w:multiLevelType w:val="hybridMultilevel"/>
    <w:tmpl w:val="90B625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17C4F"/>
    <w:multiLevelType w:val="hybridMultilevel"/>
    <w:tmpl w:val="04A6CF3E"/>
    <w:lvl w:ilvl="0" w:tplc="B0289E7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B0289E7C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color w:val="auto"/>
        <w:sz w:val="16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943E35"/>
    <w:multiLevelType w:val="hybridMultilevel"/>
    <w:tmpl w:val="C4F6A202"/>
    <w:lvl w:ilvl="0" w:tplc="A8FA0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0E0075"/>
    <w:multiLevelType w:val="hybridMultilevel"/>
    <w:tmpl w:val="04884948"/>
    <w:lvl w:ilvl="0" w:tplc="C248CA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2D6C0B"/>
    <w:multiLevelType w:val="hybridMultilevel"/>
    <w:tmpl w:val="8318D7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9A9F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405E46"/>
    <w:multiLevelType w:val="hybridMultilevel"/>
    <w:tmpl w:val="CCEC1D48"/>
    <w:lvl w:ilvl="0" w:tplc="B0289E7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6A632F"/>
    <w:multiLevelType w:val="hybridMultilevel"/>
    <w:tmpl w:val="4742143C"/>
    <w:lvl w:ilvl="0" w:tplc="BA68B4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E42CD3"/>
    <w:multiLevelType w:val="hybridMultilevel"/>
    <w:tmpl w:val="C46E21BC"/>
    <w:lvl w:ilvl="0" w:tplc="0C09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9" w15:restartNumberingAfterBreak="0">
    <w:nsid w:val="487A27E1"/>
    <w:multiLevelType w:val="hybridMultilevel"/>
    <w:tmpl w:val="4B9875C8"/>
    <w:lvl w:ilvl="0" w:tplc="B0289E7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16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D2402B"/>
    <w:multiLevelType w:val="hybridMultilevel"/>
    <w:tmpl w:val="D1E01F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1708ED"/>
    <w:multiLevelType w:val="hybridMultilevel"/>
    <w:tmpl w:val="38E069E2"/>
    <w:lvl w:ilvl="0" w:tplc="B0289E7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E953FC"/>
    <w:multiLevelType w:val="hybridMultilevel"/>
    <w:tmpl w:val="476EC2FC"/>
    <w:lvl w:ilvl="0" w:tplc="D8969CD2">
      <w:start w:val="1"/>
      <w:numFmt w:val="bullet"/>
      <w:pStyle w:val="ListParagraph"/>
      <w:lvlText w:val="&gt;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42433AE"/>
    <w:multiLevelType w:val="hybridMultilevel"/>
    <w:tmpl w:val="B7EEA7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64F4CAA"/>
    <w:multiLevelType w:val="hybridMultilevel"/>
    <w:tmpl w:val="D8CEFF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76A3332"/>
    <w:multiLevelType w:val="hybridMultilevel"/>
    <w:tmpl w:val="6E1830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C1EA7"/>
    <w:multiLevelType w:val="hybridMultilevel"/>
    <w:tmpl w:val="2FC2B504"/>
    <w:lvl w:ilvl="0" w:tplc="C5C01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0290D"/>
    <w:multiLevelType w:val="hybridMultilevel"/>
    <w:tmpl w:val="1B3C10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0518ED"/>
    <w:multiLevelType w:val="hybridMultilevel"/>
    <w:tmpl w:val="D36A0D22"/>
    <w:lvl w:ilvl="0" w:tplc="B0289E7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16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3044D9"/>
    <w:multiLevelType w:val="hybridMultilevel"/>
    <w:tmpl w:val="F55E9F9A"/>
    <w:lvl w:ilvl="0" w:tplc="B0289E7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B0289E7C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color w:val="auto"/>
        <w:sz w:val="16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FA41D9"/>
    <w:multiLevelType w:val="hybridMultilevel"/>
    <w:tmpl w:val="B09E4870"/>
    <w:lvl w:ilvl="0" w:tplc="B0289E7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B0289E7C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color w:val="auto"/>
        <w:sz w:val="16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747D1C"/>
    <w:multiLevelType w:val="hybridMultilevel"/>
    <w:tmpl w:val="C16A89E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D31786"/>
    <w:multiLevelType w:val="hybridMultilevel"/>
    <w:tmpl w:val="4AFAB720"/>
    <w:lvl w:ilvl="0" w:tplc="CBC010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E179F5"/>
    <w:multiLevelType w:val="hybridMultilevel"/>
    <w:tmpl w:val="AD24E40E"/>
    <w:lvl w:ilvl="0" w:tplc="8D321B5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trike w:val="0"/>
        <w:color w:val="auto"/>
        <w:sz w:val="16"/>
      </w:rPr>
    </w:lvl>
    <w:lvl w:ilvl="1" w:tplc="959A9F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F630AF"/>
    <w:multiLevelType w:val="hybridMultilevel"/>
    <w:tmpl w:val="CC962942"/>
    <w:lvl w:ilvl="0" w:tplc="54560044">
      <w:start w:val="1"/>
      <w:numFmt w:val="lowerLetter"/>
      <w:lvlText w:val="%1."/>
      <w:lvlJc w:val="left"/>
      <w:pPr>
        <w:ind w:left="720" w:hanging="360"/>
      </w:pPr>
      <w:rPr>
        <w:rFonts w:ascii="Arial Narrow" w:eastAsia="MS Mincho" w:hAnsi="Arial Narrow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C63FBF"/>
    <w:multiLevelType w:val="hybridMultilevel"/>
    <w:tmpl w:val="C02A8D14"/>
    <w:lvl w:ilvl="0" w:tplc="258241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9C36B1"/>
    <w:multiLevelType w:val="hybridMultilevel"/>
    <w:tmpl w:val="4246CE50"/>
    <w:lvl w:ilvl="0" w:tplc="8070D7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D95AA3"/>
    <w:multiLevelType w:val="hybridMultilevel"/>
    <w:tmpl w:val="4440D452"/>
    <w:lvl w:ilvl="0" w:tplc="0BD89BF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trike w:val="0"/>
        <w:color w:val="auto"/>
        <w:sz w:val="16"/>
      </w:rPr>
    </w:lvl>
    <w:lvl w:ilvl="1" w:tplc="B0289E7C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color w:val="auto"/>
        <w:sz w:val="16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2"/>
  </w:num>
  <w:num w:numId="3">
    <w:abstractNumId w:val="33"/>
  </w:num>
  <w:num w:numId="4">
    <w:abstractNumId w:val="30"/>
  </w:num>
  <w:num w:numId="5">
    <w:abstractNumId w:val="37"/>
  </w:num>
  <w:num w:numId="6">
    <w:abstractNumId w:val="25"/>
  </w:num>
  <w:num w:numId="7">
    <w:abstractNumId w:val="41"/>
  </w:num>
  <w:num w:numId="8">
    <w:abstractNumId w:val="12"/>
  </w:num>
  <w:num w:numId="9">
    <w:abstractNumId w:val="43"/>
  </w:num>
  <w:num w:numId="10">
    <w:abstractNumId w:val="26"/>
  </w:num>
  <w:num w:numId="11">
    <w:abstractNumId w:val="42"/>
  </w:num>
  <w:num w:numId="12">
    <w:abstractNumId w:val="2"/>
  </w:num>
  <w:num w:numId="13">
    <w:abstractNumId w:val="3"/>
  </w:num>
  <w:num w:numId="14">
    <w:abstractNumId w:val="34"/>
  </w:num>
  <w:num w:numId="15">
    <w:abstractNumId w:val="36"/>
  </w:num>
  <w:num w:numId="16">
    <w:abstractNumId w:val="45"/>
  </w:num>
  <w:num w:numId="17">
    <w:abstractNumId w:val="24"/>
  </w:num>
  <w:num w:numId="18">
    <w:abstractNumId w:val="9"/>
  </w:num>
  <w:num w:numId="19">
    <w:abstractNumId w:val="6"/>
  </w:num>
  <w:num w:numId="20">
    <w:abstractNumId w:val="29"/>
  </w:num>
  <w:num w:numId="21">
    <w:abstractNumId w:val="38"/>
  </w:num>
  <w:num w:numId="22">
    <w:abstractNumId w:val="7"/>
  </w:num>
  <w:num w:numId="23">
    <w:abstractNumId w:val="14"/>
  </w:num>
  <w:num w:numId="24">
    <w:abstractNumId w:val="47"/>
  </w:num>
  <w:num w:numId="25">
    <w:abstractNumId w:val="40"/>
  </w:num>
  <w:num w:numId="26">
    <w:abstractNumId w:val="39"/>
  </w:num>
  <w:num w:numId="27">
    <w:abstractNumId w:val="4"/>
  </w:num>
  <w:num w:numId="28">
    <w:abstractNumId w:val="21"/>
  </w:num>
  <w:num w:numId="29">
    <w:abstractNumId w:val="27"/>
  </w:num>
  <w:num w:numId="30">
    <w:abstractNumId w:val="0"/>
  </w:num>
  <w:num w:numId="31">
    <w:abstractNumId w:val="23"/>
  </w:num>
  <w:num w:numId="32">
    <w:abstractNumId w:val="46"/>
  </w:num>
  <w:num w:numId="33">
    <w:abstractNumId w:val="31"/>
  </w:num>
  <w:num w:numId="34">
    <w:abstractNumId w:val="20"/>
  </w:num>
  <w:num w:numId="35">
    <w:abstractNumId w:val="18"/>
  </w:num>
  <w:num w:numId="36">
    <w:abstractNumId w:val="19"/>
  </w:num>
  <w:num w:numId="37">
    <w:abstractNumId w:val="44"/>
  </w:num>
  <w:num w:numId="38">
    <w:abstractNumId w:val="5"/>
  </w:num>
  <w:num w:numId="39">
    <w:abstractNumId w:val="11"/>
  </w:num>
  <w:num w:numId="40">
    <w:abstractNumId w:val="15"/>
  </w:num>
  <w:num w:numId="41">
    <w:abstractNumId w:val="35"/>
  </w:num>
  <w:num w:numId="42">
    <w:abstractNumId w:val="13"/>
  </w:num>
  <w:num w:numId="43">
    <w:abstractNumId w:val="22"/>
  </w:num>
  <w:num w:numId="44">
    <w:abstractNumId w:val="8"/>
  </w:num>
  <w:num w:numId="45">
    <w:abstractNumId w:val="17"/>
  </w:num>
  <w:num w:numId="46">
    <w:abstractNumId w:val="28"/>
  </w:num>
  <w:num w:numId="47">
    <w:abstractNumId w:val="10"/>
  </w:num>
  <w:num w:numId="48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C1"/>
    <w:rsid w:val="00001ED9"/>
    <w:rsid w:val="000122A8"/>
    <w:rsid w:val="00013359"/>
    <w:rsid w:val="000202A8"/>
    <w:rsid w:val="00024B28"/>
    <w:rsid w:val="00024CA6"/>
    <w:rsid w:val="000279C8"/>
    <w:rsid w:val="00027DD7"/>
    <w:rsid w:val="000335D9"/>
    <w:rsid w:val="0003392F"/>
    <w:rsid w:val="00037AFE"/>
    <w:rsid w:val="00040806"/>
    <w:rsid w:val="000446B6"/>
    <w:rsid w:val="000471AB"/>
    <w:rsid w:val="00051CFE"/>
    <w:rsid w:val="00051FA0"/>
    <w:rsid w:val="0005609F"/>
    <w:rsid w:val="00064188"/>
    <w:rsid w:val="0007627C"/>
    <w:rsid w:val="00080CA1"/>
    <w:rsid w:val="00081078"/>
    <w:rsid w:val="0008197D"/>
    <w:rsid w:val="0009155F"/>
    <w:rsid w:val="00094E7A"/>
    <w:rsid w:val="000958C3"/>
    <w:rsid w:val="000A58ED"/>
    <w:rsid w:val="000A7E24"/>
    <w:rsid w:val="000B08E9"/>
    <w:rsid w:val="000B2EE9"/>
    <w:rsid w:val="000C20DA"/>
    <w:rsid w:val="000C402D"/>
    <w:rsid w:val="000C4F29"/>
    <w:rsid w:val="000C51D4"/>
    <w:rsid w:val="000F08EC"/>
    <w:rsid w:val="000F3FBA"/>
    <w:rsid w:val="001025F9"/>
    <w:rsid w:val="001073A4"/>
    <w:rsid w:val="001074F2"/>
    <w:rsid w:val="00110E51"/>
    <w:rsid w:val="00111660"/>
    <w:rsid w:val="00112436"/>
    <w:rsid w:val="0012486C"/>
    <w:rsid w:val="00124D82"/>
    <w:rsid w:val="00133BC9"/>
    <w:rsid w:val="001359AA"/>
    <w:rsid w:val="00140488"/>
    <w:rsid w:val="00143F76"/>
    <w:rsid w:val="00145B56"/>
    <w:rsid w:val="00146285"/>
    <w:rsid w:val="001601C0"/>
    <w:rsid w:val="001657DE"/>
    <w:rsid w:val="00167BCD"/>
    <w:rsid w:val="00170B0B"/>
    <w:rsid w:val="00171675"/>
    <w:rsid w:val="00181614"/>
    <w:rsid w:val="00182287"/>
    <w:rsid w:val="00190458"/>
    <w:rsid w:val="001923CA"/>
    <w:rsid w:val="0019792C"/>
    <w:rsid w:val="001A2779"/>
    <w:rsid w:val="001A2A5D"/>
    <w:rsid w:val="001A379D"/>
    <w:rsid w:val="001A7D3B"/>
    <w:rsid w:val="001B2143"/>
    <w:rsid w:val="001E12CA"/>
    <w:rsid w:val="001E1BAC"/>
    <w:rsid w:val="001F06BE"/>
    <w:rsid w:val="001F5819"/>
    <w:rsid w:val="002011F0"/>
    <w:rsid w:val="002033D3"/>
    <w:rsid w:val="0021059F"/>
    <w:rsid w:val="00216AD4"/>
    <w:rsid w:val="00216ED8"/>
    <w:rsid w:val="00216F4C"/>
    <w:rsid w:val="002175E2"/>
    <w:rsid w:val="00222062"/>
    <w:rsid w:val="00225F34"/>
    <w:rsid w:val="0023352F"/>
    <w:rsid w:val="002426FA"/>
    <w:rsid w:val="00244F58"/>
    <w:rsid w:val="00245CE1"/>
    <w:rsid w:val="00245FD9"/>
    <w:rsid w:val="00253011"/>
    <w:rsid w:val="002626C4"/>
    <w:rsid w:val="002666C5"/>
    <w:rsid w:val="002670FA"/>
    <w:rsid w:val="00267440"/>
    <w:rsid w:val="002677E6"/>
    <w:rsid w:val="002708F3"/>
    <w:rsid w:val="00271CEA"/>
    <w:rsid w:val="00276D43"/>
    <w:rsid w:val="002802C1"/>
    <w:rsid w:val="002831D8"/>
    <w:rsid w:val="00297C52"/>
    <w:rsid w:val="002A516A"/>
    <w:rsid w:val="002A5C40"/>
    <w:rsid w:val="002A5E69"/>
    <w:rsid w:val="002A66F2"/>
    <w:rsid w:val="002A7780"/>
    <w:rsid w:val="002B1DEB"/>
    <w:rsid w:val="002B5C89"/>
    <w:rsid w:val="002B6736"/>
    <w:rsid w:val="002C0D2D"/>
    <w:rsid w:val="002C6BC1"/>
    <w:rsid w:val="002D0298"/>
    <w:rsid w:val="002D70DC"/>
    <w:rsid w:val="002D7DA4"/>
    <w:rsid w:val="002E27E6"/>
    <w:rsid w:val="002E2E8D"/>
    <w:rsid w:val="002E56DB"/>
    <w:rsid w:val="002E601C"/>
    <w:rsid w:val="002E7349"/>
    <w:rsid w:val="002F1031"/>
    <w:rsid w:val="002F1CCF"/>
    <w:rsid w:val="003004F3"/>
    <w:rsid w:val="00303C47"/>
    <w:rsid w:val="00307C2F"/>
    <w:rsid w:val="00310082"/>
    <w:rsid w:val="00312281"/>
    <w:rsid w:val="00314EBB"/>
    <w:rsid w:val="00316DD4"/>
    <w:rsid w:val="00321C9D"/>
    <w:rsid w:val="00324C45"/>
    <w:rsid w:val="00334C15"/>
    <w:rsid w:val="0033559B"/>
    <w:rsid w:val="003421C3"/>
    <w:rsid w:val="00345125"/>
    <w:rsid w:val="00351B09"/>
    <w:rsid w:val="00353CFE"/>
    <w:rsid w:val="003553C3"/>
    <w:rsid w:val="00356CAD"/>
    <w:rsid w:val="003574C3"/>
    <w:rsid w:val="00361936"/>
    <w:rsid w:val="00365F2C"/>
    <w:rsid w:val="00367B1B"/>
    <w:rsid w:val="00374DE0"/>
    <w:rsid w:val="00382195"/>
    <w:rsid w:val="00385825"/>
    <w:rsid w:val="003862F1"/>
    <w:rsid w:val="00387615"/>
    <w:rsid w:val="0039544A"/>
    <w:rsid w:val="003A7BF4"/>
    <w:rsid w:val="003B16FC"/>
    <w:rsid w:val="003B1BAE"/>
    <w:rsid w:val="003B2225"/>
    <w:rsid w:val="003B2AB3"/>
    <w:rsid w:val="003B3173"/>
    <w:rsid w:val="003B3389"/>
    <w:rsid w:val="003C1F0C"/>
    <w:rsid w:val="003D28EC"/>
    <w:rsid w:val="003D40D8"/>
    <w:rsid w:val="003E1490"/>
    <w:rsid w:val="003E4D8B"/>
    <w:rsid w:val="003E6459"/>
    <w:rsid w:val="003F013C"/>
    <w:rsid w:val="003F236A"/>
    <w:rsid w:val="00416B77"/>
    <w:rsid w:val="00416DE0"/>
    <w:rsid w:val="0042075C"/>
    <w:rsid w:val="004208C9"/>
    <w:rsid w:val="00426128"/>
    <w:rsid w:val="00430686"/>
    <w:rsid w:val="00437F3D"/>
    <w:rsid w:val="00441B28"/>
    <w:rsid w:val="0044354B"/>
    <w:rsid w:val="004574A5"/>
    <w:rsid w:val="004626A2"/>
    <w:rsid w:val="004649D8"/>
    <w:rsid w:val="00467A9B"/>
    <w:rsid w:val="00471B5D"/>
    <w:rsid w:val="00495899"/>
    <w:rsid w:val="004A080D"/>
    <w:rsid w:val="004A2F97"/>
    <w:rsid w:val="004A48C1"/>
    <w:rsid w:val="004A5556"/>
    <w:rsid w:val="004A7237"/>
    <w:rsid w:val="004B068C"/>
    <w:rsid w:val="004B6772"/>
    <w:rsid w:val="004C0993"/>
    <w:rsid w:val="004C41E2"/>
    <w:rsid w:val="004C4599"/>
    <w:rsid w:val="004C50EC"/>
    <w:rsid w:val="004C55A2"/>
    <w:rsid w:val="004C5B3F"/>
    <w:rsid w:val="004C6922"/>
    <w:rsid w:val="004D0054"/>
    <w:rsid w:val="004D0B6C"/>
    <w:rsid w:val="004D60A9"/>
    <w:rsid w:val="004E03FD"/>
    <w:rsid w:val="004F2102"/>
    <w:rsid w:val="004F3BB7"/>
    <w:rsid w:val="004F6B2D"/>
    <w:rsid w:val="00503D4E"/>
    <w:rsid w:val="00505498"/>
    <w:rsid w:val="005117ED"/>
    <w:rsid w:val="00512E9B"/>
    <w:rsid w:val="00523B71"/>
    <w:rsid w:val="0053169E"/>
    <w:rsid w:val="0053198C"/>
    <w:rsid w:val="00543B31"/>
    <w:rsid w:val="00555651"/>
    <w:rsid w:val="00564ACD"/>
    <w:rsid w:val="00564F3E"/>
    <w:rsid w:val="00566286"/>
    <w:rsid w:val="00581C75"/>
    <w:rsid w:val="0058322F"/>
    <w:rsid w:val="005874DA"/>
    <w:rsid w:val="005900BD"/>
    <w:rsid w:val="00592D87"/>
    <w:rsid w:val="00593448"/>
    <w:rsid w:val="00594879"/>
    <w:rsid w:val="00596381"/>
    <w:rsid w:val="005A0009"/>
    <w:rsid w:val="005A0AB8"/>
    <w:rsid w:val="005A0C67"/>
    <w:rsid w:val="005A4261"/>
    <w:rsid w:val="005A4BB9"/>
    <w:rsid w:val="005B2E09"/>
    <w:rsid w:val="005B39AB"/>
    <w:rsid w:val="005D1DA2"/>
    <w:rsid w:val="005D5744"/>
    <w:rsid w:val="005D5DB9"/>
    <w:rsid w:val="005D6301"/>
    <w:rsid w:val="005E6E9F"/>
    <w:rsid w:val="005E7EAC"/>
    <w:rsid w:val="005F5E48"/>
    <w:rsid w:val="0061010C"/>
    <w:rsid w:val="006108BD"/>
    <w:rsid w:val="00610EED"/>
    <w:rsid w:val="0062050D"/>
    <w:rsid w:val="006348F9"/>
    <w:rsid w:val="00636337"/>
    <w:rsid w:val="00642F37"/>
    <w:rsid w:val="00653A47"/>
    <w:rsid w:val="00655102"/>
    <w:rsid w:val="0066762A"/>
    <w:rsid w:val="00671A98"/>
    <w:rsid w:val="00676E1F"/>
    <w:rsid w:val="00680974"/>
    <w:rsid w:val="00682125"/>
    <w:rsid w:val="00687CAB"/>
    <w:rsid w:val="006922D4"/>
    <w:rsid w:val="006926F3"/>
    <w:rsid w:val="006A1B56"/>
    <w:rsid w:val="006B5472"/>
    <w:rsid w:val="006C3CE6"/>
    <w:rsid w:val="006D3718"/>
    <w:rsid w:val="006D3EFE"/>
    <w:rsid w:val="006E1E30"/>
    <w:rsid w:val="006E2962"/>
    <w:rsid w:val="006E2ADB"/>
    <w:rsid w:val="006E463F"/>
    <w:rsid w:val="006F4EE1"/>
    <w:rsid w:val="00700115"/>
    <w:rsid w:val="007011F2"/>
    <w:rsid w:val="00707CCB"/>
    <w:rsid w:val="00711F78"/>
    <w:rsid w:val="007179EA"/>
    <w:rsid w:val="00721698"/>
    <w:rsid w:val="00721E27"/>
    <w:rsid w:val="00734DEC"/>
    <w:rsid w:val="00751367"/>
    <w:rsid w:val="0075779E"/>
    <w:rsid w:val="00781B09"/>
    <w:rsid w:val="007866F7"/>
    <w:rsid w:val="007953CA"/>
    <w:rsid w:val="007A09D0"/>
    <w:rsid w:val="007A1FD6"/>
    <w:rsid w:val="007A2EDF"/>
    <w:rsid w:val="007A3220"/>
    <w:rsid w:val="007A3637"/>
    <w:rsid w:val="007A376E"/>
    <w:rsid w:val="007A5C81"/>
    <w:rsid w:val="007A64C6"/>
    <w:rsid w:val="007A7384"/>
    <w:rsid w:val="007B3992"/>
    <w:rsid w:val="007B5740"/>
    <w:rsid w:val="007C0FBB"/>
    <w:rsid w:val="007C1E44"/>
    <w:rsid w:val="007D1859"/>
    <w:rsid w:val="007D301A"/>
    <w:rsid w:val="007D435A"/>
    <w:rsid w:val="007D4C5E"/>
    <w:rsid w:val="007D68F9"/>
    <w:rsid w:val="007D7650"/>
    <w:rsid w:val="007E3A94"/>
    <w:rsid w:val="007E5A75"/>
    <w:rsid w:val="007F027C"/>
    <w:rsid w:val="00803494"/>
    <w:rsid w:val="00812D77"/>
    <w:rsid w:val="00812F7B"/>
    <w:rsid w:val="0081563D"/>
    <w:rsid w:val="00820FCD"/>
    <w:rsid w:val="00824B4F"/>
    <w:rsid w:val="00826A28"/>
    <w:rsid w:val="008275D9"/>
    <w:rsid w:val="00845B06"/>
    <w:rsid w:val="00852159"/>
    <w:rsid w:val="00871713"/>
    <w:rsid w:val="0087283D"/>
    <w:rsid w:val="0087598D"/>
    <w:rsid w:val="008778DE"/>
    <w:rsid w:val="008803A4"/>
    <w:rsid w:val="0088136A"/>
    <w:rsid w:val="0088293B"/>
    <w:rsid w:val="00883EB7"/>
    <w:rsid w:val="00885347"/>
    <w:rsid w:val="00887E73"/>
    <w:rsid w:val="00893414"/>
    <w:rsid w:val="00893B59"/>
    <w:rsid w:val="008A0FDA"/>
    <w:rsid w:val="008A360D"/>
    <w:rsid w:val="008A426E"/>
    <w:rsid w:val="008A43CC"/>
    <w:rsid w:val="008A616A"/>
    <w:rsid w:val="008B407B"/>
    <w:rsid w:val="008C0A5D"/>
    <w:rsid w:val="008C197D"/>
    <w:rsid w:val="008C2550"/>
    <w:rsid w:val="008C3103"/>
    <w:rsid w:val="008D2E6F"/>
    <w:rsid w:val="008D34A6"/>
    <w:rsid w:val="008E5331"/>
    <w:rsid w:val="008E55BC"/>
    <w:rsid w:val="008F018C"/>
    <w:rsid w:val="008F205F"/>
    <w:rsid w:val="008F216C"/>
    <w:rsid w:val="008F2DDC"/>
    <w:rsid w:val="008F33D7"/>
    <w:rsid w:val="00901765"/>
    <w:rsid w:val="009051C7"/>
    <w:rsid w:val="00910A5E"/>
    <w:rsid w:val="00910F34"/>
    <w:rsid w:val="00920D61"/>
    <w:rsid w:val="00922C76"/>
    <w:rsid w:val="00926A94"/>
    <w:rsid w:val="0093241D"/>
    <w:rsid w:val="00933B2D"/>
    <w:rsid w:val="009434E1"/>
    <w:rsid w:val="00952BEC"/>
    <w:rsid w:val="00952DCD"/>
    <w:rsid w:val="00955150"/>
    <w:rsid w:val="009554A4"/>
    <w:rsid w:val="0095739E"/>
    <w:rsid w:val="00970AEA"/>
    <w:rsid w:val="00972422"/>
    <w:rsid w:val="0098258F"/>
    <w:rsid w:val="0098463A"/>
    <w:rsid w:val="0098607F"/>
    <w:rsid w:val="009A0E22"/>
    <w:rsid w:val="009A18CF"/>
    <w:rsid w:val="009A1FB6"/>
    <w:rsid w:val="009A27F0"/>
    <w:rsid w:val="009A2866"/>
    <w:rsid w:val="009A3E79"/>
    <w:rsid w:val="009A3FAA"/>
    <w:rsid w:val="009A6B0F"/>
    <w:rsid w:val="009B585F"/>
    <w:rsid w:val="009B5F9A"/>
    <w:rsid w:val="009B7B5C"/>
    <w:rsid w:val="009C1E37"/>
    <w:rsid w:val="009C235C"/>
    <w:rsid w:val="009C68F1"/>
    <w:rsid w:val="009C7375"/>
    <w:rsid w:val="009C7394"/>
    <w:rsid w:val="009D4542"/>
    <w:rsid w:val="009D5EAC"/>
    <w:rsid w:val="009E135B"/>
    <w:rsid w:val="009E539F"/>
    <w:rsid w:val="009F0096"/>
    <w:rsid w:val="009F253B"/>
    <w:rsid w:val="009F392F"/>
    <w:rsid w:val="009F65AE"/>
    <w:rsid w:val="00A01161"/>
    <w:rsid w:val="00A06D59"/>
    <w:rsid w:val="00A06DF7"/>
    <w:rsid w:val="00A07AD7"/>
    <w:rsid w:val="00A10CEC"/>
    <w:rsid w:val="00A1135A"/>
    <w:rsid w:val="00A12F36"/>
    <w:rsid w:val="00A1421D"/>
    <w:rsid w:val="00A15A0E"/>
    <w:rsid w:val="00A20C8D"/>
    <w:rsid w:val="00A21107"/>
    <w:rsid w:val="00A3306A"/>
    <w:rsid w:val="00A424B0"/>
    <w:rsid w:val="00A433FF"/>
    <w:rsid w:val="00A4464D"/>
    <w:rsid w:val="00A458FB"/>
    <w:rsid w:val="00A46008"/>
    <w:rsid w:val="00A470FB"/>
    <w:rsid w:val="00A4747A"/>
    <w:rsid w:val="00A47EEC"/>
    <w:rsid w:val="00A56A65"/>
    <w:rsid w:val="00A60E34"/>
    <w:rsid w:val="00A6398D"/>
    <w:rsid w:val="00A63C66"/>
    <w:rsid w:val="00A7499C"/>
    <w:rsid w:val="00A74D08"/>
    <w:rsid w:val="00A76CD0"/>
    <w:rsid w:val="00A81C43"/>
    <w:rsid w:val="00A8751A"/>
    <w:rsid w:val="00A91EEF"/>
    <w:rsid w:val="00AA343C"/>
    <w:rsid w:val="00AA3907"/>
    <w:rsid w:val="00AA7F4B"/>
    <w:rsid w:val="00AB355E"/>
    <w:rsid w:val="00AB36C4"/>
    <w:rsid w:val="00AB3CC1"/>
    <w:rsid w:val="00AB4B52"/>
    <w:rsid w:val="00AB7FAA"/>
    <w:rsid w:val="00AC6113"/>
    <w:rsid w:val="00AC6425"/>
    <w:rsid w:val="00AD091D"/>
    <w:rsid w:val="00AE42EC"/>
    <w:rsid w:val="00AE46BF"/>
    <w:rsid w:val="00AE670D"/>
    <w:rsid w:val="00AE69BA"/>
    <w:rsid w:val="00AF2A63"/>
    <w:rsid w:val="00AF60A7"/>
    <w:rsid w:val="00AF7CE2"/>
    <w:rsid w:val="00B003A4"/>
    <w:rsid w:val="00B03DEF"/>
    <w:rsid w:val="00B13F20"/>
    <w:rsid w:val="00B15676"/>
    <w:rsid w:val="00B16FD0"/>
    <w:rsid w:val="00B20D8B"/>
    <w:rsid w:val="00B236F4"/>
    <w:rsid w:val="00B2665B"/>
    <w:rsid w:val="00B26C35"/>
    <w:rsid w:val="00B30ACE"/>
    <w:rsid w:val="00B375D3"/>
    <w:rsid w:val="00B42D70"/>
    <w:rsid w:val="00B50F16"/>
    <w:rsid w:val="00B528D6"/>
    <w:rsid w:val="00B61E11"/>
    <w:rsid w:val="00B62678"/>
    <w:rsid w:val="00B63FBC"/>
    <w:rsid w:val="00B7187D"/>
    <w:rsid w:val="00B72E27"/>
    <w:rsid w:val="00B91943"/>
    <w:rsid w:val="00B933CF"/>
    <w:rsid w:val="00B94FDD"/>
    <w:rsid w:val="00B953B8"/>
    <w:rsid w:val="00B956DE"/>
    <w:rsid w:val="00B9586F"/>
    <w:rsid w:val="00BA15AA"/>
    <w:rsid w:val="00BA274A"/>
    <w:rsid w:val="00BA4980"/>
    <w:rsid w:val="00BA4C80"/>
    <w:rsid w:val="00BA54B5"/>
    <w:rsid w:val="00BC41E6"/>
    <w:rsid w:val="00BC4AF3"/>
    <w:rsid w:val="00BC614E"/>
    <w:rsid w:val="00BC6FAF"/>
    <w:rsid w:val="00BD2EEC"/>
    <w:rsid w:val="00BD326E"/>
    <w:rsid w:val="00BD4FF1"/>
    <w:rsid w:val="00BD6AF0"/>
    <w:rsid w:val="00BE369B"/>
    <w:rsid w:val="00BE5433"/>
    <w:rsid w:val="00BE654B"/>
    <w:rsid w:val="00BF0D62"/>
    <w:rsid w:val="00BF533D"/>
    <w:rsid w:val="00BF6A8E"/>
    <w:rsid w:val="00C049E7"/>
    <w:rsid w:val="00C11224"/>
    <w:rsid w:val="00C16BC7"/>
    <w:rsid w:val="00C21F37"/>
    <w:rsid w:val="00C304C4"/>
    <w:rsid w:val="00C308C1"/>
    <w:rsid w:val="00C316E3"/>
    <w:rsid w:val="00C31D0B"/>
    <w:rsid w:val="00C45897"/>
    <w:rsid w:val="00C45E9E"/>
    <w:rsid w:val="00C543DF"/>
    <w:rsid w:val="00C551E3"/>
    <w:rsid w:val="00C56FAA"/>
    <w:rsid w:val="00C57AC4"/>
    <w:rsid w:val="00C670A1"/>
    <w:rsid w:val="00C70042"/>
    <w:rsid w:val="00C709ED"/>
    <w:rsid w:val="00C8444F"/>
    <w:rsid w:val="00C864B6"/>
    <w:rsid w:val="00C9160F"/>
    <w:rsid w:val="00C919B1"/>
    <w:rsid w:val="00C91D6B"/>
    <w:rsid w:val="00C92808"/>
    <w:rsid w:val="00C9485A"/>
    <w:rsid w:val="00CB1298"/>
    <w:rsid w:val="00CB33C7"/>
    <w:rsid w:val="00CB4526"/>
    <w:rsid w:val="00CC7504"/>
    <w:rsid w:val="00CD419B"/>
    <w:rsid w:val="00CE1342"/>
    <w:rsid w:val="00CE1643"/>
    <w:rsid w:val="00CE1F5C"/>
    <w:rsid w:val="00CF0BD2"/>
    <w:rsid w:val="00CF1CE2"/>
    <w:rsid w:val="00CF276F"/>
    <w:rsid w:val="00CF4697"/>
    <w:rsid w:val="00CF57D8"/>
    <w:rsid w:val="00D03F7B"/>
    <w:rsid w:val="00D10D79"/>
    <w:rsid w:val="00D15FC1"/>
    <w:rsid w:val="00D17A99"/>
    <w:rsid w:val="00D2051C"/>
    <w:rsid w:val="00D25246"/>
    <w:rsid w:val="00D26E88"/>
    <w:rsid w:val="00D27DB1"/>
    <w:rsid w:val="00D32A42"/>
    <w:rsid w:val="00D51872"/>
    <w:rsid w:val="00D55130"/>
    <w:rsid w:val="00D567FF"/>
    <w:rsid w:val="00D56F33"/>
    <w:rsid w:val="00D60B4C"/>
    <w:rsid w:val="00D626B8"/>
    <w:rsid w:val="00D67B81"/>
    <w:rsid w:val="00D74AB5"/>
    <w:rsid w:val="00D752FC"/>
    <w:rsid w:val="00D77FC6"/>
    <w:rsid w:val="00D83DCC"/>
    <w:rsid w:val="00D8543C"/>
    <w:rsid w:val="00D95F11"/>
    <w:rsid w:val="00D9633B"/>
    <w:rsid w:val="00DA11F1"/>
    <w:rsid w:val="00DB228E"/>
    <w:rsid w:val="00DB29DD"/>
    <w:rsid w:val="00DB63B5"/>
    <w:rsid w:val="00DB6A80"/>
    <w:rsid w:val="00DB756F"/>
    <w:rsid w:val="00DB7E90"/>
    <w:rsid w:val="00DD60A5"/>
    <w:rsid w:val="00DD6777"/>
    <w:rsid w:val="00DD7D0E"/>
    <w:rsid w:val="00DE4E4F"/>
    <w:rsid w:val="00DE51A8"/>
    <w:rsid w:val="00DF59FC"/>
    <w:rsid w:val="00DF733B"/>
    <w:rsid w:val="00DF7DD0"/>
    <w:rsid w:val="00E05F1A"/>
    <w:rsid w:val="00E0745F"/>
    <w:rsid w:val="00E11F17"/>
    <w:rsid w:val="00E12BE8"/>
    <w:rsid w:val="00E208B9"/>
    <w:rsid w:val="00E32004"/>
    <w:rsid w:val="00E320C0"/>
    <w:rsid w:val="00E376AA"/>
    <w:rsid w:val="00E37F91"/>
    <w:rsid w:val="00E50171"/>
    <w:rsid w:val="00E513D6"/>
    <w:rsid w:val="00E52A3C"/>
    <w:rsid w:val="00E54683"/>
    <w:rsid w:val="00E578DC"/>
    <w:rsid w:val="00E6271E"/>
    <w:rsid w:val="00E62784"/>
    <w:rsid w:val="00E62FAC"/>
    <w:rsid w:val="00E64D7D"/>
    <w:rsid w:val="00E67382"/>
    <w:rsid w:val="00E778ED"/>
    <w:rsid w:val="00E80A23"/>
    <w:rsid w:val="00E817A6"/>
    <w:rsid w:val="00E90E97"/>
    <w:rsid w:val="00E9366F"/>
    <w:rsid w:val="00E93AB2"/>
    <w:rsid w:val="00EA3259"/>
    <w:rsid w:val="00EA57A1"/>
    <w:rsid w:val="00EA7899"/>
    <w:rsid w:val="00EB0276"/>
    <w:rsid w:val="00EB2E54"/>
    <w:rsid w:val="00EC0589"/>
    <w:rsid w:val="00EC2182"/>
    <w:rsid w:val="00EC26C7"/>
    <w:rsid w:val="00EC72F5"/>
    <w:rsid w:val="00ED1063"/>
    <w:rsid w:val="00ED2D6C"/>
    <w:rsid w:val="00ED4D7D"/>
    <w:rsid w:val="00ED67B2"/>
    <w:rsid w:val="00EE0BC6"/>
    <w:rsid w:val="00EE4EA5"/>
    <w:rsid w:val="00EF0AAA"/>
    <w:rsid w:val="00EF2606"/>
    <w:rsid w:val="00EF3D11"/>
    <w:rsid w:val="00EF551A"/>
    <w:rsid w:val="00EF6E3B"/>
    <w:rsid w:val="00EF7F2C"/>
    <w:rsid w:val="00F03A0D"/>
    <w:rsid w:val="00F10A82"/>
    <w:rsid w:val="00F124A5"/>
    <w:rsid w:val="00F218DE"/>
    <w:rsid w:val="00F23C45"/>
    <w:rsid w:val="00F30D75"/>
    <w:rsid w:val="00F32CA0"/>
    <w:rsid w:val="00F36DB1"/>
    <w:rsid w:val="00F36E07"/>
    <w:rsid w:val="00F37038"/>
    <w:rsid w:val="00F37FFE"/>
    <w:rsid w:val="00F4233F"/>
    <w:rsid w:val="00F4407A"/>
    <w:rsid w:val="00F51B59"/>
    <w:rsid w:val="00F54607"/>
    <w:rsid w:val="00F55C08"/>
    <w:rsid w:val="00F56336"/>
    <w:rsid w:val="00F62BFB"/>
    <w:rsid w:val="00F65B84"/>
    <w:rsid w:val="00F7310D"/>
    <w:rsid w:val="00F744B1"/>
    <w:rsid w:val="00F74650"/>
    <w:rsid w:val="00F820DC"/>
    <w:rsid w:val="00F865E2"/>
    <w:rsid w:val="00F93D1A"/>
    <w:rsid w:val="00F9521B"/>
    <w:rsid w:val="00F97BEA"/>
    <w:rsid w:val="00FA0AED"/>
    <w:rsid w:val="00FA2BBC"/>
    <w:rsid w:val="00FA2C93"/>
    <w:rsid w:val="00FB7BB2"/>
    <w:rsid w:val="00FC16A2"/>
    <w:rsid w:val="00FC1E8C"/>
    <w:rsid w:val="00FC4BCD"/>
    <w:rsid w:val="00FC74A2"/>
    <w:rsid w:val="00FD0758"/>
    <w:rsid w:val="00FD1796"/>
    <w:rsid w:val="00FD24CF"/>
    <w:rsid w:val="00FD41A8"/>
    <w:rsid w:val="00FD6053"/>
    <w:rsid w:val="00FE48CC"/>
    <w:rsid w:val="00FE70B3"/>
    <w:rsid w:val="00FF264E"/>
    <w:rsid w:val="00FF2D58"/>
    <w:rsid w:val="00FF6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5:docId w15:val="{DD54815C-5F08-4394-8553-1B4BCD6A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4600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3C1F0C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9586F"/>
    <w:pPr>
      <w:keepNext/>
      <w:keepLines/>
      <w:spacing w:before="200"/>
      <w:jc w:val="right"/>
      <w:outlineLvl w:val="1"/>
    </w:pPr>
    <w:rPr>
      <w:rFonts w:ascii="Georgia" w:eastAsia="MS Gothic" w:hAnsi="Georgia"/>
      <w:bCs/>
      <w:color w:val="FFFFFF" w:themeColor="background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67FF"/>
    <w:pPr>
      <w:keepNext/>
      <w:keepLines/>
      <w:spacing w:before="120" w:line="360" w:lineRule="auto"/>
      <w:outlineLvl w:val="2"/>
    </w:pPr>
    <w:rPr>
      <w:rFonts w:ascii="Georgia" w:eastAsia="MS Gothic" w:hAnsi="Georgia"/>
      <w:bCs/>
      <w:color w:val="1F497D"/>
      <w:sz w:val="3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D567FF"/>
    <w:pPr>
      <w:keepNext/>
      <w:keepLines/>
      <w:spacing w:line="360" w:lineRule="auto"/>
      <w:outlineLvl w:val="3"/>
    </w:pPr>
    <w:rPr>
      <w:rFonts w:ascii="Georgia" w:eastAsia="MS Gothic" w:hAnsi="Georgia"/>
      <w:bCs/>
      <w:iCs/>
      <w:color w:val="4F81BD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C1F0C"/>
    <w:rPr>
      <w:rFonts w:ascii="Calibri" w:eastAsia="MS Gothic" w:hAnsi="Calibri"/>
      <w:b/>
      <w:bCs/>
      <w:color w:val="345A8A"/>
      <w:sz w:val="32"/>
      <w:szCs w:val="32"/>
    </w:rPr>
  </w:style>
  <w:style w:type="character" w:customStyle="1" w:styleId="Heading2Char">
    <w:name w:val="Heading 2 Char"/>
    <w:link w:val="Heading2"/>
    <w:uiPriority w:val="9"/>
    <w:rsid w:val="00B9586F"/>
    <w:rPr>
      <w:rFonts w:ascii="Georgia" w:eastAsia="MS Gothic" w:hAnsi="Georgia"/>
      <w:bCs/>
      <w:color w:val="FFFFFF" w:themeColor="background1"/>
      <w:sz w:val="3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567FF"/>
    <w:rPr>
      <w:rFonts w:ascii="Georgia" w:eastAsia="MS Gothic" w:hAnsi="Georgia"/>
      <w:bCs/>
      <w:color w:val="1F497D"/>
      <w:sz w:val="30"/>
      <w:lang w:eastAsia="en-US"/>
    </w:rPr>
  </w:style>
  <w:style w:type="character" w:customStyle="1" w:styleId="Heading4Char">
    <w:name w:val="Heading 4 Char"/>
    <w:link w:val="Heading4"/>
    <w:uiPriority w:val="9"/>
    <w:rsid w:val="00D567FF"/>
    <w:rPr>
      <w:rFonts w:ascii="Georgia" w:eastAsia="MS Gothic" w:hAnsi="Georgia"/>
      <w:bCs/>
      <w:iCs/>
      <w:color w:val="4F81BD"/>
      <w:sz w:val="26"/>
      <w:lang w:eastAsia="en-US"/>
    </w:rPr>
  </w:style>
  <w:style w:type="paragraph" w:customStyle="1" w:styleId="Caption1">
    <w:name w:val="Caption 1"/>
    <w:basedOn w:val="Normal"/>
    <w:qFormat/>
    <w:rsid w:val="00D567FF"/>
    <w:pPr>
      <w:spacing w:before="40"/>
    </w:pPr>
    <w:rPr>
      <w:rFonts w:ascii="Arial" w:hAnsi="Arial"/>
      <w:color w:val="7F7F7F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DE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DEC"/>
    <w:rPr>
      <w:rFonts w:ascii="Lucida Grande" w:hAnsi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9586F"/>
    <w:pPr>
      <w:spacing w:after="300"/>
      <w:contextualSpacing/>
      <w:jc w:val="right"/>
    </w:pPr>
    <w:rPr>
      <w:rFonts w:ascii="Georgia" w:eastAsia="MS Gothic" w:hAnsi="Georgia"/>
      <w:noProof/>
      <w:color w:val="FFFFFF" w:themeColor="background1"/>
      <w:spacing w:val="5"/>
      <w:kern w:val="28"/>
      <w:sz w:val="72"/>
      <w:szCs w:val="52"/>
      <w:lang w:val="en-US"/>
    </w:rPr>
  </w:style>
  <w:style w:type="character" w:customStyle="1" w:styleId="TitleChar">
    <w:name w:val="Title Char"/>
    <w:link w:val="Title"/>
    <w:uiPriority w:val="10"/>
    <w:rsid w:val="00B9586F"/>
    <w:rPr>
      <w:rFonts w:ascii="Georgia" w:eastAsia="MS Gothic" w:hAnsi="Georgia"/>
      <w:noProof/>
      <w:color w:val="FFFFFF" w:themeColor="background1"/>
      <w:spacing w:val="5"/>
      <w:kern w:val="28"/>
      <w:sz w:val="72"/>
      <w:szCs w:val="52"/>
      <w:lang w:val="en-US" w:eastAsia="en-US"/>
    </w:rPr>
  </w:style>
  <w:style w:type="character" w:styleId="Strong">
    <w:name w:val="Strong"/>
    <w:uiPriority w:val="22"/>
    <w:qFormat/>
    <w:rsid w:val="00D567FF"/>
    <w:rPr>
      <w:rFonts w:ascii="Arial" w:hAnsi="Arial"/>
      <w:b/>
      <w:bCs/>
      <w:i w:val="0"/>
      <w:color w:val="000000"/>
      <w:sz w:val="22"/>
    </w:rPr>
  </w:style>
  <w:style w:type="paragraph" w:styleId="BodyText">
    <w:name w:val="Body Text"/>
    <w:basedOn w:val="Normal"/>
    <w:link w:val="BodyTextChar"/>
    <w:uiPriority w:val="99"/>
    <w:unhideWhenUsed/>
    <w:qFormat/>
    <w:rsid w:val="00D567FF"/>
    <w:pPr>
      <w:spacing w:before="60" w:after="120"/>
    </w:pPr>
    <w:rPr>
      <w:rFonts w:ascii="Arial" w:hAnsi="Arial"/>
      <w:color w:val="000000"/>
      <w:sz w:val="22"/>
    </w:rPr>
  </w:style>
  <w:style w:type="character" w:customStyle="1" w:styleId="BodyTextChar">
    <w:name w:val="Body Text Char"/>
    <w:link w:val="BodyText"/>
    <w:uiPriority w:val="99"/>
    <w:rsid w:val="00D567FF"/>
    <w:rPr>
      <w:rFonts w:ascii="Arial" w:hAnsi="Arial"/>
      <w:color w:val="000000"/>
      <w:sz w:val="22"/>
      <w:szCs w:val="24"/>
      <w:lang w:eastAsia="en-US"/>
    </w:rPr>
  </w:style>
  <w:style w:type="paragraph" w:styleId="Subtitle">
    <w:name w:val="Subtitle"/>
    <w:aliases w:val="Subtitle - footer text"/>
    <w:basedOn w:val="BodyText"/>
    <w:next w:val="BodyText"/>
    <w:link w:val="SubtitleChar"/>
    <w:uiPriority w:val="11"/>
    <w:rsid w:val="004F6B2D"/>
    <w:pPr>
      <w:numPr>
        <w:ilvl w:val="1"/>
      </w:numPr>
    </w:pPr>
    <w:rPr>
      <w:rFonts w:eastAsia="MS Gothic"/>
      <w:iCs/>
      <w:color w:val="BFBFBF"/>
      <w:spacing w:val="15"/>
      <w:sz w:val="16"/>
      <w:szCs w:val="20"/>
      <w:lang w:val="en-US"/>
    </w:rPr>
  </w:style>
  <w:style w:type="character" w:customStyle="1" w:styleId="SubtitleChar">
    <w:name w:val="Subtitle Char"/>
    <w:aliases w:val="Subtitle - footer text Char"/>
    <w:link w:val="Subtitle"/>
    <w:uiPriority w:val="11"/>
    <w:rsid w:val="004F6B2D"/>
    <w:rPr>
      <w:rFonts w:ascii="Arial" w:eastAsia="MS Gothic" w:hAnsi="Arial"/>
      <w:iCs/>
      <w:color w:val="BFBFBF"/>
      <w:spacing w:val="15"/>
      <w:sz w:val="16"/>
      <w:lang w:val="en-US"/>
    </w:rPr>
  </w:style>
  <w:style w:type="character" w:styleId="PageNumber">
    <w:name w:val="page number"/>
    <w:basedOn w:val="DefaultParagraphFont"/>
    <w:unhideWhenUsed/>
    <w:rsid w:val="00CF1CE2"/>
  </w:style>
  <w:style w:type="paragraph" w:customStyle="1" w:styleId="ColorfulList-Accent11">
    <w:name w:val="Colorful List - Accent 11"/>
    <w:basedOn w:val="Normal"/>
    <w:uiPriority w:val="34"/>
    <w:rsid w:val="006D3718"/>
    <w:pPr>
      <w:numPr>
        <w:numId w:val="1"/>
      </w:numPr>
      <w:spacing w:before="80"/>
    </w:pPr>
    <w:rPr>
      <w:rFonts w:ascii="Arial" w:hAnsi="Arial"/>
      <w:sz w:val="18"/>
    </w:rPr>
  </w:style>
  <w:style w:type="paragraph" w:styleId="Header">
    <w:name w:val="header"/>
    <w:basedOn w:val="Normal"/>
    <w:link w:val="HeaderChar"/>
    <w:unhideWhenUsed/>
    <w:rsid w:val="007A36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63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7A36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A3637"/>
    <w:rPr>
      <w:sz w:val="24"/>
      <w:szCs w:val="24"/>
      <w:lang w:eastAsia="en-US"/>
    </w:rPr>
  </w:style>
  <w:style w:type="paragraph" w:styleId="NoSpacing">
    <w:name w:val="No Spacing"/>
    <w:link w:val="NoSpacingChar"/>
    <w:uiPriority w:val="1"/>
    <w:rsid w:val="004F6B2D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F6B2D"/>
    <w:rPr>
      <w:rFonts w:ascii="Calibri" w:eastAsia="Times New Roman" w:hAnsi="Calibri"/>
      <w:sz w:val="22"/>
      <w:szCs w:val="22"/>
      <w:lang w:val="en-US" w:eastAsia="en-US" w:bidi="ar-SA"/>
    </w:rPr>
  </w:style>
  <w:style w:type="paragraph" w:styleId="ListParagraph">
    <w:name w:val="List Paragraph"/>
    <w:aliases w:val="Body Bullets"/>
    <w:basedOn w:val="Normal"/>
    <w:uiPriority w:val="34"/>
    <w:qFormat/>
    <w:rsid w:val="00D567FF"/>
    <w:pPr>
      <w:numPr>
        <w:numId w:val="2"/>
      </w:numPr>
      <w:spacing w:before="20"/>
      <w:ind w:left="227" w:hanging="227"/>
    </w:pPr>
    <w:rPr>
      <w:rFonts w:ascii="Arial" w:hAnsi="Arial"/>
      <w:color w:val="000000"/>
      <w:sz w:val="22"/>
    </w:rPr>
  </w:style>
  <w:style w:type="table" w:styleId="TableGrid">
    <w:name w:val="Table Grid"/>
    <w:basedOn w:val="TableNormal"/>
    <w:uiPriority w:val="59"/>
    <w:rsid w:val="00DB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62678"/>
    <w:rPr>
      <w:color w:val="0000FF"/>
      <w:u w:val="single"/>
    </w:rPr>
  </w:style>
  <w:style w:type="paragraph" w:styleId="NormalWeb">
    <w:name w:val="Normal (Web)"/>
    <w:basedOn w:val="Normal"/>
    <w:uiPriority w:val="99"/>
    <w:rsid w:val="00B62678"/>
    <w:pPr>
      <w:spacing w:after="192"/>
    </w:pPr>
    <w:rPr>
      <w:rFonts w:ascii="Times New Roman" w:eastAsia="Times New Roman" w:hAnsi="Times New Roman"/>
      <w:lang w:eastAsia="en-AU"/>
    </w:rPr>
  </w:style>
  <w:style w:type="paragraph" w:customStyle="1" w:styleId="pagetitle">
    <w:name w:val="page_title"/>
    <w:basedOn w:val="Normal"/>
    <w:rsid w:val="0061010C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paragraph" w:customStyle="1" w:styleId="Default">
    <w:name w:val="Default"/>
    <w:rsid w:val="0061010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025F9"/>
    <w:rPr>
      <w:color w:val="800080" w:themeColor="followedHyperlink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9434E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434E1"/>
    <w:rPr>
      <w:sz w:val="16"/>
      <w:szCs w:val="16"/>
      <w:lang w:eastAsia="en-US"/>
    </w:rPr>
  </w:style>
  <w:style w:type="character" w:styleId="Emphasis">
    <w:name w:val="Emphasis"/>
    <w:basedOn w:val="DefaultParagraphFont"/>
    <w:uiPriority w:val="20"/>
    <w:qFormat/>
    <w:rsid w:val="00596381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F5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3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33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3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33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868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1486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4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9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delaide.edu.au/hr/hsw/hsw-policy-handbook/drugs-alcohol-handbook-chapter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delaide.edu.au/hr/hsw/hsw-policy-handbook/drugs-alcohol-handbook-chapte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150225\AppData\Local\Microsoft\Windows\Temporary%20Internet%20Files\Content.Outlook\UX6FTSJK\UoA_factsheet1a_col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4ED38E-DA3D-4DCD-871C-0C1EE3CE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UoA_factsheet1a_col (3)</Template>
  <TotalTime>0</TotalTime>
  <Pages>1</Pages>
  <Words>557</Words>
  <Characters>2736</Characters>
  <Application>Microsoft Office Word</Application>
  <DocSecurity>0</DocSecurity>
  <Lines>52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Marketing &amp; Strategic Communications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a1150225</dc:creator>
  <cp:lastModifiedBy>Rebecca Stonor</cp:lastModifiedBy>
  <cp:revision>2</cp:revision>
  <cp:lastPrinted>2019-05-20T04:22:00Z</cp:lastPrinted>
  <dcterms:created xsi:type="dcterms:W3CDTF">2020-10-20T04:20:00Z</dcterms:created>
  <dcterms:modified xsi:type="dcterms:W3CDTF">2020-10-20T04:20:00Z</dcterms:modified>
</cp:coreProperties>
</file>