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85D5" w14:textId="77777777" w:rsidR="00C837B8" w:rsidRPr="00237B64" w:rsidRDefault="00C837B8" w:rsidP="00C837B8">
      <w:pPr>
        <w:ind w:left="284"/>
        <w:rPr>
          <w:rFonts w:cs="Arial"/>
          <w:b/>
          <w:sz w:val="22"/>
          <w:szCs w:val="22"/>
        </w:rPr>
      </w:pPr>
      <w:r w:rsidRPr="00237B64">
        <w:rPr>
          <w:rFonts w:cs="Arial"/>
          <w:b/>
          <w:sz w:val="22"/>
          <w:szCs w:val="22"/>
        </w:rPr>
        <w:t>Interview Structure</w:t>
      </w:r>
    </w:p>
    <w:p w14:paraId="004BE90A" w14:textId="77777777" w:rsidR="00C837B8" w:rsidRPr="00341C09" w:rsidRDefault="00C837B8" w:rsidP="00C837B8">
      <w:pPr>
        <w:ind w:left="284"/>
        <w:rPr>
          <w:rFonts w:cs="Arial"/>
          <w:i/>
          <w:sz w:val="22"/>
          <w:szCs w:val="22"/>
        </w:rPr>
      </w:pPr>
    </w:p>
    <w:p w14:paraId="7B37E1FF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Pre-work: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Studying the resume/application</w:t>
      </w:r>
    </w:p>
    <w:p w14:paraId="29E5F646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Making notes and questions</w:t>
      </w:r>
    </w:p>
    <w:p w14:paraId="7625A887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</w:p>
    <w:p w14:paraId="1DBF3FBA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Opening: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Introduction and context setting (explain volunteer role/expectations)</w:t>
      </w:r>
    </w:p>
    <w:p w14:paraId="4CFC7FA3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Rapport Building</w:t>
      </w:r>
    </w:p>
    <w:p w14:paraId="0DB96B7B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</w:p>
    <w:p w14:paraId="1D5D0A4E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Core: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Probing and informatio</w:t>
      </w:r>
      <w:bookmarkStart w:id="0" w:name="_GoBack"/>
      <w:bookmarkEnd w:id="0"/>
      <w:r>
        <w:rPr>
          <w:rFonts w:cs="Arial"/>
          <w:sz w:val="22"/>
          <w:szCs w:val="22"/>
        </w:rPr>
        <w:t>n seeking (see suggested interview questions below)</w:t>
      </w:r>
    </w:p>
    <w:p w14:paraId="156103CB" w14:textId="77777777" w:rsidR="00C837B8" w:rsidRDefault="00C837B8" w:rsidP="00C837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45"/>
        </w:tabs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Observing and assessing</w:t>
      </w:r>
      <w:r>
        <w:rPr>
          <w:rFonts w:cs="Arial"/>
          <w:sz w:val="22"/>
          <w:szCs w:val="22"/>
        </w:rPr>
        <w:tab/>
      </w:r>
    </w:p>
    <w:p w14:paraId="45DB31BA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</w:p>
    <w:p w14:paraId="050F8224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Closure: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Answering queries </w:t>
      </w:r>
    </w:p>
    <w:p w14:paraId="3F006330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Explaining next steps</w:t>
      </w:r>
    </w:p>
    <w:p w14:paraId="0CEA068D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Assessment and decision</w:t>
      </w:r>
    </w:p>
    <w:p w14:paraId="090A0819" w14:textId="77777777" w:rsidR="00C837B8" w:rsidRPr="00341C09" w:rsidRDefault="00C837B8" w:rsidP="00C837B8">
      <w:pPr>
        <w:jc w:val="both"/>
        <w:rPr>
          <w:rFonts w:cs="Arial"/>
          <w:sz w:val="22"/>
          <w:szCs w:val="22"/>
        </w:rPr>
      </w:pPr>
    </w:p>
    <w:p w14:paraId="60E55563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Suggested interview questions</w:t>
      </w:r>
    </w:p>
    <w:p w14:paraId="59099A8B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Tell me the story of how you chose your education/career path?</w:t>
      </w:r>
    </w:p>
    <w:p w14:paraId="607AAFB2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interested you about this volunteer position?</w:t>
      </w:r>
    </w:p>
    <w:p w14:paraId="5DB31A67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Have you volunteered in the past? If yes: What have you enjoyed about previous volunteer work?</w:t>
      </w:r>
    </w:p>
    <w:p w14:paraId="3B08B9FC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special skills would you like to utilize as a volunteer?</w:t>
      </w:r>
    </w:p>
    <w:p w14:paraId="58D3C6D9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 you briefly talk about your experiences as they relate to this position?</w:t>
      </w:r>
    </w:p>
    <w:p w14:paraId="4F80458D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would you say are three of your core strengths?</w:t>
      </w:r>
    </w:p>
    <w:p w14:paraId="06F92072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you prefer working independently or with a group?</w:t>
      </w:r>
    </w:p>
    <w:p w14:paraId="1E5E704F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would be the idea volunteer job for you – and why?</w:t>
      </w:r>
    </w:p>
    <w:p w14:paraId="280757B3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are your expectations of our organisation?</w:t>
      </w:r>
    </w:p>
    <w:p w14:paraId="3CBC2F11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are your personal goals for this volunteer experience?</w:t>
      </w:r>
    </w:p>
    <w:p w14:paraId="1A666C21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you have any concerns about what we expect of you?</w:t>
      </w:r>
    </w:p>
    <w:p w14:paraId="664EF65E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Are you willing to make a time commitment of ……….?</w:t>
      </w:r>
    </w:p>
    <w:p w14:paraId="7E4E5FD1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Are you interested in some training for this position?</w:t>
      </w:r>
    </w:p>
    <w:p w14:paraId="1FBED5CE" w14:textId="77777777" w:rsidR="00C837B8" w:rsidRDefault="00C837B8" w:rsidP="00C837B8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you have any questions that you would like to ask me/us?</w:t>
      </w:r>
    </w:p>
    <w:p w14:paraId="0570C197" w14:textId="33902416" w:rsidR="00B24541" w:rsidRPr="00C837B8" w:rsidRDefault="00B24541" w:rsidP="00C837B8"/>
    <w:sectPr w:rsidR="00B24541" w:rsidRPr="00C837B8" w:rsidSect="0048395C">
      <w:headerReference w:type="default" r:id="rId11"/>
      <w:footerReference w:type="default" r:id="rId12"/>
      <w:footerReference w:type="first" r:id="rId13"/>
      <w:type w:val="continuous"/>
      <w:pgSz w:w="11906" w:h="16838"/>
      <w:pgMar w:top="720" w:right="720" w:bottom="720" w:left="720" w:header="709" w:footer="567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00F5" w14:textId="77777777" w:rsidR="0038287B" w:rsidRDefault="0038287B" w:rsidP="005C306E">
      <w:pPr>
        <w:spacing w:after="0"/>
      </w:pPr>
      <w:r>
        <w:separator/>
      </w:r>
    </w:p>
  </w:endnote>
  <w:endnote w:type="continuationSeparator" w:id="0">
    <w:p w14:paraId="7FFD2B05" w14:textId="77777777" w:rsidR="0038287B" w:rsidRDefault="0038287B" w:rsidP="005C3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F223" w14:textId="24655536" w:rsidR="0048395C" w:rsidRDefault="0048395C" w:rsidP="0048395C">
    <w:pPr>
      <w:pStyle w:val="Footer"/>
    </w:pPr>
    <w:r>
      <w:t>FSET - Volunteer Role Description Template. Revised 20 February 2023</w:t>
    </w:r>
    <w:r>
      <w:tab/>
    </w:r>
    <w:r>
      <w:tab/>
    </w:r>
    <w:r>
      <w:tab/>
    </w:r>
    <w:r>
      <w:tab/>
      <w:t xml:space="preserve">Page  </w:t>
    </w:r>
    <w:sdt>
      <w:sdtPr>
        <w:id w:val="-12149600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45ED612" w14:textId="3E1F0A11" w:rsidR="00717D2A" w:rsidRPr="00717D2A" w:rsidRDefault="00717D2A" w:rsidP="00E32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53E9" w14:textId="77777777"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97327" w14:textId="77777777" w:rsidR="0038287B" w:rsidRDefault="0038287B" w:rsidP="005C306E">
      <w:pPr>
        <w:spacing w:after="0"/>
      </w:pPr>
      <w:r>
        <w:separator/>
      </w:r>
    </w:p>
  </w:footnote>
  <w:footnote w:type="continuationSeparator" w:id="0">
    <w:p w14:paraId="508BEE18" w14:textId="77777777" w:rsidR="0038287B" w:rsidRDefault="0038287B" w:rsidP="005C3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03A7" w14:textId="355321C0" w:rsidR="00782F90" w:rsidRDefault="001835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8AAA7" wp14:editId="3AA52859">
              <wp:simplePos x="0" y="0"/>
              <wp:positionH relativeFrom="margin">
                <wp:posOffset>-202565</wp:posOffset>
              </wp:positionH>
              <wp:positionV relativeFrom="paragraph">
                <wp:posOffset>42545</wp:posOffset>
              </wp:positionV>
              <wp:extent cx="5887509" cy="89323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7509" cy="8932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8F8BE2" w14:textId="5EEF9C76" w:rsidR="001835C1" w:rsidRPr="00416885" w:rsidRDefault="00416885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56"/>
                            </w:rPr>
                          </w:pPr>
                          <w:r w:rsidRPr="00416885">
                            <w:rPr>
                              <w:b/>
                              <w:color w:val="FFFFFF" w:themeColor="background1"/>
                              <w:sz w:val="44"/>
                              <w:szCs w:val="36"/>
                            </w:rPr>
                            <w:t>UNIVERSITY VOLUNTEER PROGRAM</w:t>
                          </w:r>
                          <w:r>
                            <w:rPr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</w:r>
                          <w:r w:rsidR="00C837B8">
                            <w:rPr>
                              <w:b/>
                              <w:color w:val="FFFFFF" w:themeColor="background1"/>
                              <w:sz w:val="36"/>
                              <w:szCs w:val="28"/>
                            </w:rPr>
                            <w:t>Volunteer Interview Structure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8A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95pt;margin-top:3.35pt;width:463.6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" filled="f" stroked="f" strokeweight=".5pt">
              <v:textbox>
                <w:txbxContent>
                  <w:p w14:paraId="278F8BE2" w14:textId="5EEF9C76" w:rsidR="001835C1" w:rsidRPr="00416885" w:rsidRDefault="00416885">
                    <w:pPr>
                      <w:rPr>
                        <w:b/>
                        <w:color w:val="FFFFFF" w:themeColor="background1"/>
                        <w:sz w:val="48"/>
                        <w:szCs w:val="56"/>
                      </w:rPr>
                    </w:pPr>
                    <w:r w:rsidRPr="00416885">
                      <w:rPr>
                        <w:b/>
                        <w:color w:val="FFFFFF" w:themeColor="background1"/>
                        <w:sz w:val="44"/>
                        <w:szCs w:val="36"/>
                      </w:rPr>
                      <w:t>UNIVERSITY VOLUNTEER PROGRAM</w:t>
                    </w:r>
                    <w:r>
                      <w:rPr>
                        <w:b/>
                        <w:color w:val="FFFFFF" w:themeColor="background1"/>
                        <w:sz w:val="56"/>
                        <w:szCs w:val="56"/>
                      </w:rPr>
                      <w:br/>
                    </w:r>
                    <w:r w:rsidR="00C837B8">
                      <w:rPr>
                        <w:b/>
                        <w:color w:val="FFFFFF" w:themeColor="background1"/>
                        <w:sz w:val="36"/>
                        <w:szCs w:val="28"/>
                      </w:rPr>
                      <w:t>Volunteer Interview Structure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3FF8">
      <w:rPr>
        <w:noProof/>
      </w:rPr>
      <w:drawing>
        <wp:anchor distT="0" distB="504190" distL="114300" distR="114300" simplePos="0" relativeHeight="251658240" behindDoc="0" locked="0" layoutInCell="1" allowOverlap="1" wp14:anchorId="1529D3E8" wp14:editId="0B4C8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0261FD"/>
    <w:multiLevelType w:val="hybridMultilevel"/>
    <w:tmpl w:val="601C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94F2E1C"/>
    <w:multiLevelType w:val="hybridMultilevel"/>
    <w:tmpl w:val="76064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8568B"/>
    <w:multiLevelType w:val="multilevel"/>
    <w:tmpl w:val="BB0C53AC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D26665A"/>
    <w:multiLevelType w:val="hybridMultilevel"/>
    <w:tmpl w:val="5C8E0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47B8F"/>
    <w:multiLevelType w:val="hybridMultilevel"/>
    <w:tmpl w:val="BBCC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53FC"/>
    <w:multiLevelType w:val="hybridMultilevel"/>
    <w:tmpl w:val="476EC2FC"/>
    <w:lvl w:ilvl="0" w:tplc="D8969CD2">
      <w:start w:val="1"/>
      <w:numFmt w:val="bullet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650497"/>
    <w:multiLevelType w:val="hybridMultilevel"/>
    <w:tmpl w:val="78F262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2F67"/>
    <w:multiLevelType w:val="hybridMultilevel"/>
    <w:tmpl w:val="6C7C4A46"/>
    <w:lvl w:ilvl="0" w:tplc="5BAEBCA6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sz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B7F6C"/>
    <w:multiLevelType w:val="hybridMultilevel"/>
    <w:tmpl w:val="9A98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F2D3965"/>
    <w:multiLevelType w:val="hybridMultilevel"/>
    <w:tmpl w:val="1040E3BE"/>
    <w:lvl w:ilvl="0" w:tplc="A476AF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02535" w:themeColor="text2"/>
        <w:spacing w:val="0"/>
        <w:kern w:val="0"/>
        <w:position w:val="0"/>
        <w:sz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20"/>
  </w:num>
  <w:num w:numId="25">
    <w:abstractNumId w:val="19"/>
  </w:num>
  <w:num w:numId="26">
    <w:abstractNumId w:val="22"/>
  </w:num>
  <w:num w:numId="27">
    <w:abstractNumId w:val="11"/>
  </w:num>
  <w:num w:numId="28">
    <w:abstractNumId w:val="24"/>
    <w:lvlOverride w:ilvl="0">
      <w:startOverride w:val="1"/>
    </w:lvlOverride>
  </w:num>
  <w:num w:numId="29">
    <w:abstractNumId w:val="21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1"/>
    <w:rsid w:val="00001671"/>
    <w:rsid w:val="0001717D"/>
    <w:rsid w:val="0002312E"/>
    <w:rsid w:val="00040152"/>
    <w:rsid w:val="000769F7"/>
    <w:rsid w:val="00090147"/>
    <w:rsid w:val="000B7164"/>
    <w:rsid w:val="000D2B7E"/>
    <w:rsid w:val="00142FB3"/>
    <w:rsid w:val="00166496"/>
    <w:rsid w:val="001835C1"/>
    <w:rsid w:val="0019251F"/>
    <w:rsid w:val="001A7943"/>
    <w:rsid w:val="001B2952"/>
    <w:rsid w:val="001B7AFC"/>
    <w:rsid w:val="001C71EB"/>
    <w:rsid w:val="001E74C9"/>
    <w:rsid w:val="001F72BA"/>
    <w:rsid w:val="002729FA"/>
    <w:rsid w:val="0028054F"/>
    <w:rsid w:val="002822FE"/>
    <w:rsid w:val="002904B0"/>
    <w:rsid w:val="00296B5B"/>
    <w:rsid w:val="002C312B"/>
    <w:rsid w:val="002D7DF6"/>
    <w:rsid w:val="002F4AF1"/>
    <w:rsid w:val="002F5ED4"/>
    <w:rsid w:val="002F748F"/>
    <w:rsid w:val="00304992"/>
    <w:rsid w:val="00347071"/>
    <w:rsid w:val="00371B2F"/>
    <w:rsid w:val="0038287B"/>
    <w:rsid w:val="00393AAF"/>
    <w:rsid w:val="003A4B8B"/>
    <w:rsid w:val="003A573B"/>
    <w:rsid w:val="003E29AA"/>
    <w:rsid w:val="003E6304"/>
    <w:rsid w:val="00416885"/>
    <w:rsid w:val="004257A3"/>
    <w:rsid w:val="004306CF"/>
    <w:rsid w:val="004705F7"/>
    <w:rsid w:val="0047491C"/>
    <w:rsid w:val="0048395C"/>
    <w:rsid w:val="004B7F11"/>
    <w:rsid w:val="004C44D9"/>
    <w:rsid w:val="004D0DC3"/>
    <w:rsid w:val="00511BC8"/>
    <w:rsid w:val="005120EA"/>
    <w:rsid w:val="005209F0"/>
    <w:rsid w:val="005238FC"/>
    <w:rsid w:val="005267EA"/>
    <w:rsid w:val="00533113"/>
    <w:rsid w:val="0057461D"/>
    <w:rsid w:val="005761C3"/>
    <w:rsid w:val="005803AB"/>
    <w:rsid w:val="00594A69"/>
    <w:rsid w:val="005B5B69"/>
    <w:rsid w:val="005C306E"/>
    <w:rsid w:val="005C577F"/>
    <w:rsid w:val="00604DA8"/>
    <w:rsid w:val="00662514"/>
    <w:rsid w:val="00673F50"/>
    <w:rsid w:val="00685B62"/>
    <w:rsid w:val="006C0EC9"/>
    <w:rsid w:val="006C6FBA"/>
    <w:rsid w:val="00717D2A"/>
    <w:rsid w:val="00753090"/>
    <w:rsid w:val="007565F4"/>
    <w:rsid w:val="0076303E"/>
    <w:rsid w:val="00782F90"/>
    <w:rsid w:val="00784329"/>
    <w:rsid w:val="00792733"/>
    <w:rsid w:val="00870D9F"/>
    <w:rsid w:val="008715C0"/>
    <w:rsid w:val="00873D0F"/>
    <w:rsid w:val="0087568B"/>
    <w:rsid w:val="008D6CD0"/>
    <w:rsid w:val="00900442"/>
    <w:rsid w:val="009169E7"/>
    <w:rsid w:val="00995AC5"/>
    <w:rsid w:val="009C1D42"/>
    <w:rsid w:val="00A37890"/>
    <w:rsid w:val="00AA3FEE"/>
    <w:rsid w:val="00AA6279"/>
    <w:rsid w:val="00AB104E"/>
    <w:rsid w:val="00AC0753"/>
    <w:rsid w:val="00AC28E7"/>
    <w:rsid w:val="00B12AE9"/>
    <w:rsid w:val="00B24541"/>
    <w:rsid w:val="00B626C9"/>
    <w:rsid w:val="00B72E89"/>
    <w:rsid w:val="00B82607"/>
    <w:rsid w:val="00B87C98"/>
    <w:rsid w:val="00B9092A"/>
    <w:rsid w:val="00BB2733"/>
    <w:rsid w:val="00BB50BA"/>
    <w:rsid w:val="00BC3824"/>
    <w:rsid w:val="00BF4202"/>
    <w:rsid w:val="00C11756"/>
    <w:rsid w:val="00C33714"/>
    <w:rsid w:val="00C431FC"/>
    <w:rsid w:val="00C46FD6"/>
    <w:rsid w:val="00C50586"/>
    <w:rsid w:val="00C506E0"/>
    <w:rsid w:val="00C837B8"/>
    <w:rsid w:val="00CA3335"/>
    <w:rsid w:val="00CC3FF8"/>
    <w:rsid w:val="00CC4A76"/>
    <w:rsid w:val="00CF7303"/>
    <w:rsid w:val="00CF7F22"/>
    <w:rsid w:val="00D16FAE"/>
    <w:rsid w:val="00D5071E"/>
    <w:rsid w:val="00D64979"/>
    <w:rsid w:val="00D85C63"/>
    <w:rsid w:val="00DA16B6"/>
    <w:rsid w:val="00DA2EAE"/>
    <w:rsid w:val="00DB1026"/>
    <w:rsid w:val="00DB419E"/>
    <w:rsid w:val="00DC2D29"/>
    <w:rsid w:val="00DF10BB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070A5"/>
    <w:rsid w:val="00F13096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ADA81D"/>
  <w15:chartTrackingRefBased/>
  <w15:docId w15:val="{A718DCB0-DA2D-4CDD-8577-06ADF51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72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C837B8"/>
    <w:pPr>
      <w:spacing w:before="0" w:after="112" w:line="200" w:lineRule="atLeast"/>
    </w:pPr>
    <w:rPr>
      <w:rFonts w:eastAsia="Times New Roman"/>
      <w:color w:val="000000" w:themeColor="text1"/>
      <w:szCs w:val="20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 w:line="240" w:lineRule="auto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  <w:szCs w:val="17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  <w:szCs w:val="17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102535" w:themeColor="accent1"/>
      <w:szCs w:val="17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102535" w:themeColor="accent1"/>
      <w:szCs w:val="17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102535" w:themeColor="accent1"/>
      <w:szCs w:val="17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 w:after="120" w:line="240" w:lineRule="auto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after="120" w:line="240" w:lineRule="auto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aliases w:val="Body Bullets"/>
    <w:basedOn w:val="Normal"/>
    <w:uiPriority w:val="72"/>
    <w:qFormat/>
    <w:rsid w:val="002D7DF6"/>
    <w:pPr>
      <w:spacing w:before="120" w:after="120" w:line="240" w:lineRule="auto"/>
      <w:ind w:left="357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  <w:spacing w:before="120" w:after="12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after="0" w:line="240" w:lineRule="auto"/>
      <w:ind w:left="170" w:hanging="170"/>
    </w:pPr>
    <w:rPr>
      <w:rFonts w:eastAsiaTheme="minorHAnsi"/>
      <w:color w:val="404040" w:themeColor="text1" w:themeTint="BF"/>
      <w:sz w:val="18"/>
      <w:lang w:val="en-AU" w:eastAsia="en-US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spacing w:before="120" w:after="120" w:line="240" w:lineRule="auto"/>
      <w:ind w:left="568" w:hanging="284"/>
    </w:pPr>
    <w:rPr>
      <w:rFonts w:eastAsiaTheme="minorHAnsi"/>
      <w:color w:val="404040" w:themeColor="text1" w:themeTint="BF"/>
      <w:szCs w:val="17"/>
      <w:lang w:val="en-AU" w:eastAsia="en-US"/>
    </w:r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 w:line="240" w:lineRule="auto"/>
    </w:pPr>
    <w:rPr>
      <w:rFonts w:eastAsiaTheme="minorHAnsi"/>
      <w:b/>
      <w:iCs/>
      <w:color w:val="102535" w:themeColor="accent1"/>
      <w:sz w:val="18"/>
      <w:szCs w:val="18"/>
      <w:lang w:val="en-AU" w:eastAsia="en-US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 w:line="240" w:lineRule="auto"/>
    </w:pPr>
    <w:rPr>
      <w:rFonts w:eastAsiaTheme="minorHAnsi"/>
      <w:color w:val="404040" w:themeColor="text1" w:themeTint="BF"/>
      <w:sz w:val="18"/>
      <w:szCs w:val="17"/>
      <w:lang w:val="en-AU" w:eastAsia="en-US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 w:line="240" w:lineRule="auto"/>
    </w:pPr>
    <w:rPr>
      <w:rFonts w:eastAsiaTheme="minorHAnsi"/>
      <w:b/>
      <w:iCs/>
      <w:color w:val="102535" w:themeColor="accent1"/>
      <w:sz w:val="26"/>
      <w:szCs w:val="17"/>
      <w:lang w:val="en-A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after="0" w:line="240" w:lineRule="auto"/>
    </w:pPr>
    <w:rPr>
      <w:rFonts w:eastAsiaTheme="minorHAnsi"/>
      <w:b/>
      <w:color w:val="404040" w:themeColor="text1" w:themeTint="BF"/>
      <w:szCs w:val="17"/>
      <w:lang w:val="en-AU" w:eastAsia="en-US"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color w:val="404040" w:themeColor="text1" w:themeTint="BF"/>
      <w:szCs w:val="17"/>
      <w:lang w:val="en-AU" w:eastAsia="en-US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after="840" w:line="240" w:lineRule="auto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 w:line="240" w:lineRule="auto"/>
      <w:ind w:left="567" w:right="567"/>
      <w:jc w:val="center"/>
    </w:pPr>
    <w:rPr>
      <w:rFonts w:eastAsiaTheme="minorHAnsi"/>
      <w:i/>
      <w:iCs/>
      <w:color w:val="005A9C" w:themeColor="accent3"/>
      <w:sz w:val="48"/>
      <w:szCs w:val="17"/>
      <w:lang w:val="en-AU"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 w:after="120" w:line="240" w:lineRule="auto"/>
    </w:pPr>
    <w:rPr>
      <w:rFonts w:eastAsiaTheme="minorHAnsi"/>
      <w:b/>
      <w:color w:val="005A9C" w:themeColor="accent3"/>
      <w:sz w:val="28"/>
      <w:szCs w:val="17"/>
      <w:lang w:val="en-AU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before="120" w:after="100" w:line="240" w:lineRule="auto"/>
      <w:ind w:left="357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after="0" w:line="240" w:lineRule="auto"/>
      <w:ind w:left="-567"/>
    </w:pPr>
    <w:rPr>
      <w:rFonts w:eastAsiaTheme="minorHAnsi"/>
      <w:b/>
      <w:color w:val="262626" w:themeColor="text1" w:themeTint="D9"/>
      <w:sz w:val="10"/>
      <w:szCs w:val="17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after="480" w:line="240" w:lineRule="auto"/>
    </w:pPr>
    <w:rPr>
      <w:rFonts w:eastAsiaTheme="minorHAnsi"/>
      <w:color w:val="102535" w:themeColor="text2"/>
      <w:sz w:val="28"/>
      <w:szCs w:val="17"/>
      <w:lang w:val="en-AU" w:eastAsia="en-US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before="120" w:after="160" w:line="240" w:lineRule="auto"/>
    </w:pPr>
    <w:rPr>
      <w:rFonts w:eastAsiaTheme="minorEastAsia"/>
      <w:color w:val="FFFFFF" w:themeColor="background1"/>
      <w:spacing w:val="15"/>
      <w:sz w:val="36"/>
      <w:szCs w:val="17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  <w:pPr>
      <w:spacing w:before="120" w:after="12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spacing w:before="120" w:after="120" w:line="240" w:lineRule="auto"/>
      <w:ind w:left="1152" w:right="1152"/>
    </w:pPr>
    <w:rPr>
      <w:rFonts w:eastAsiaTheme="minorEastAsia"/>
      <w:i/>
      <w:iCs/>
      <w:color w:val="102535" w:themeColor="accent1"/>
      <w:szCs w:val="17"/>
      <w:lang w:val="en-AU" w:eastAsia="en-US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  <w:pPr>
      <w:spacing w:before="120" w:after="12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before="120" w:after="120" w:line="48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pPr>
      <w:spacing w:before="120" w:after="120" w:line="240" w:lineRule="auto"/>
    </w:pPr>
    <w:rPr>
      <w:rFonts w:eastAsiaTheme="minorHAnsi"/>
      <w:color w:val="404040" w:themeColor="text1" w:themeTint="BF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spacing w:before="120" w:after="120" w:line="240" w:lineRule="auto"/>
      <w:ind w:left="283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before="120" w:after="120" w:line="480" w:lineRule="auto"/>
      <w:ind w:left="283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spacing w:before="120" w:after="120" w:line="240" w:lineRule="auto"/>
      <w:ind w:left="283"/>
    </w:pPr>
    <w:rPr>
      <w:rFonts w:eastAsiaTheme="minorHAnsi"/>
      <w:color w:val="404040" w:themeColor="text1" w:themeTint="BF"/>
      <w:sz w:val="16"/>
      <w:szCs w:val="16"/>
      <w:lang w:val="en-AU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after="0" w:line="240" w:lineRule="auto"/>
      <w:ind w:left="4252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pPr>
      <w:spacing w:before="120" w:after="120" w:line="240" w:lineRule="auto"/>
    </w:pPr>
    <w:rPr>
      <w:rFonts w:eastAsiaTheme="minorHAnsi"/>
      <w:color w:val="404040" w:themeColor="text1" w:themeTint="BF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6"/>
      <w:szCs w:val="16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after="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after="0" w:line="240" w:lineRule="auto"/>
    </w:pPr>
    <w:rPr>
      <w:rFonts w:eastAsiaTheme="minorHAnsi"/>
      <w:color w:val="404040" w:themeColor="text1" w:themeTint="BF"/>
      <w:sz w:val="20"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after="0" w:line="240" w:lineRule="auto"/>
    </w:pPr>
    <w:rPr>
      <w:rFonts w:asciiTheme="majorHAnsi" w:eastAsiaTheme="majorEastAsia" w:hAnsiTheme="majorHAnsi" w:cstheme="majorBidi"/>
      <w:color w:val="404040" w:themeColor="text1" w:themeTint="BF"/>
      <w:sz w:val="20"/>
      <w:lang w:val="en-AU" w:eastAsia="en-US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after="0" w:line="240" w:lineRule="auto"/>
    </w:pPr>
    <w:rPr>
      <w:rFonts w:eastAsiaTheme="minorHAnsi"/>
      <w:i/>
      <w:iCs/>
      <w:color w:val="404040" w:themeColor="text1" w:themeTint="BF"/>
      <w:szCs w:val="17"/>
      <w:lang w:val="en-AU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after="0" w:line="240" w:lineRule="auto"/>
    </w:pPr>
    <w:rPr>
      <w:rFonts w:ascii="Consolas" w:eastAsiaTheme="minorHAnsi" w:hAnsi="Consolas"/>
      <w:color w:val="404040" w:themeColor="text1" w:themeTint="BF"/>
      <w:sz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22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44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66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88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10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32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54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76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98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Heading">
    <w:name w:val="index heading"/>
    <w:basedOn w:val="Normal"/>
    <w:next w:val="Index1"/>
    <w:uiPriority w:val="99"/>
    <w:semiHidden/>
    <w:locked/>
    <w:rsid w:val="00E63A1A"/>
    <w:pPr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404040" w:themeColor="text1" w:themeTint="BF"/>
      <w:szCs w:val="17"/>
      <w:lang w:val="en-AU"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spacing w:before="120" w:after="120" w:line="240" w:lineRule="auto"/>
      <w:ind w:left="283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2">
    <w:name w:val="List 2"/>
    <w:basedOn w:val="Normal"/>
    <w:uiPriority w:val="99"/>
    <w:semiHidden/>
    <w:rsid w:val="00E63A1A"/>
    <w:pPr>
      <w:spacing w:before="120" w:after="120" w:line="240" w:lineRule="auto"/>
      <w:ind w:left="566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3">
    <w:name w:val="List 3"/>
    <w:basedOn w:val="Normal"/>
    <w:uiPriority w:val="99"/>
    <w:semiHidden/>
    <w:rsid w:val="00E63A1A"/>
    <w:pPr>
      <w:spacing w:before="120" w:after="120" w:line="240" w:lineRule="auto"/>
      <w:ind w:left="849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4">
    <w:name w:val="List 4"/>
    <w:basedOn w:val="Normal"/>
    <w:uiPriority w:val="99"/>
    <w:semiHidden/>
    <w:rsid w:val="00E63A1A"/>
    <w:pPr>
      <w:spacing w:before="120" w:after="120" w:line="240" w:lineRule="auto"/>
      <w:ind w:left="1132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5">
    <w:name w:val="List 5"/>
    <w:basedOn w:val="Normal"/>
    <w:uiPriority w:val="99"/>
    <w:semiHidden/>
    <w:rsid w:val="00E63A1A"/>
    <w:pPr>
      <w:spacing w:before="120" w:after="120" w:line="240" w:lineRule="auto"/>
      <w:ind w:left="1415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">
    <w:name w:val="List Continue"/>
    <w:basedOn w:val="Normal"/>
    <w:uiPriority w:val="17"/>
    <w:semiHidden/>
    <w:rsid w:val="00E63A1A"/>
    <w:pPr>
      <w:spacing w:before="120" w:after="120" w:line="240" w:lineRule="auto"/>
      <w:ind w:left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2">
    <w:name w:val="List Continue 2"/>
    <w:basedOn w:val="Normal"/>
    <w:uiPriority w:val="17"/>
    <w:semiHidden/>
    <w:rsid w:val="00E63A1A"/>
    <w:pPr>
      <w:spacing w:before="120" w:after="120" w:line="240" w:lineRule="auto"/>
      <w:ind w:left="566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3">
    <w:name w:val="List Continue 3"/>
    <w:basedOn w:val="Normal"/>
    <w:uiPriority w:val="17"/>
    <w:semiHidden/>
    <w:rsid w:val="00E63A1A"/>
    <w:pPr>
      <w:spacing w:before="120" w:after="120" w:line="240" w:lineRule="auto"/>
      <w:ind w:left="849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4">
    <w:name w:val="List Continue 4"/>
    <w:basedOn w:val="Normal"/>
    <w:uiPriority w:val="17"/>
    <w:semiHidden/>
    <w:rsid w:val="00E63A1A"/>
    <w:pPr>
      <w:spacing w:before="120" w:after="120" w:line="240" w:lineRule="auto"/>
      <w:ind w:left="1132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5">
    <w:name w:val="List Continue 5"/>
    <w:basedOn w:val="Normal"/>
    <w:uiPriority w:val="17"/>
    <w:semiHidden/>
    <w:rsid w:val="00E63A1A"/>
    <w:pPr>
      <w:spacing w:before="120" w:after="120" w:line="240" w:lineRule="auto"/>
      <w:ind w:left="1415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  <w:lang w:val="en-AU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pPr>
      <w:spacing w:before="120" w:after="120" w:line="240" w:lineRule="auto"/>
    </w:pPr>
    <w:rPr>
      <w:rFonts w:ascii="Times New Roman" w:eastAsiaTheme="minorHAnsi" w:hAnsi="Times New Roman" w:cs="Times New Roman"/>
      <w:color w:val="404040" w:themeColor="text1" w:themeTint="BF"/>
      <w:sz w:val="24"/>
      <w:szCs w:val="24"/>
      <w:lang w:val="en-AU" w:eastAsia="en-US"/>
    </w:rPr>
  </w:style>
  <w:style w:type="paragraph" w:styleId="NormalIndent">
    <w:name w:val="Normal Indent"/>
    <w:basedOn w:val="Normal"/>
    <w:uiPriority w:val="99"/>
    <w:semiHidden/>
    <w:locked/>
    <w:rsid w:val="00E63A1A"/>
    <w:pPr>
      <w:spacing w:before="120" w:after="120" w:line="240" w:lineRule="auto"/>
      <w:ind w:left="720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after="0" w:line="240" w:lineRule="auto"/>
    </w:pPr>
    <w:rPr>
      <w:rFonts w:ascii="Consolas" w:eastAsiaTheme="minorHAnsi" w:hAnsi="Consolas"/>
      <w:color w:val="404040" w:themeColor="text1" w:themeTint="BF"/>
      <w:sz w:val="21"/>
      <w:szCs w:val="21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1">
    <w:name w:val="SmartLink1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before="120" w:after="0" w:line="240" w:lineRule="auto"/>
      <w:ind w:left="22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before="120" w:after="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pPr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AU" w:eastAsia="en-US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44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66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88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110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13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154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1760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26451\Downloads\a4-flyer-single-column-banner-v1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4A62-C2BE-4086-8E35-978908FC545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47095-2653-4FE6-9EE5-DC1CA12A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Lane</dc:creator>
  <cp:keywords/>
  <dc:description/>
  <cp:lastModifiedBy>Kerry James</cp:lastModifiedBy>
  <cp:revision>2</cp:revision>
  <dcterms:created xsi:type="dcterms:W3CDTF">2023-02-23T23:19:00Z</dcterms:created>
  <dcterms:modified xsi:type="dcterms:W3CDTF">2023-02-23T23:19:00Z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